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D3BBC" w14:textId="6C947A9B" w:rsidR="00027B83" w:rsidRPr="008B3473" w:rsidRDefault="000B0897" w:rsidP="008B3473">
      <w:pPr>
        <w:widowControl w:val="0"/>
        <w:pBdr>
          <w:top w:val="nil"/>
          <w:left w:val="nil"/>
          <w:bottom w:val="nil"/>
          <w:right w:val="nil"/>
          <w:between w:val="nil"/>
        </w:pBdr>
        <w:tabs>
          <w:tab w:val="left" w:pos="567"/>
          <w:tab w:val="left" w:pos="851"/>
        </w:tabs>
        <w:jc w:val="center"/>
        <w:rPr>
          <w:rFonts w:ascii="Arial" w:hAnsi="Arial" w:cs="Arial"/>
          <w:b/>
          <w:bCs/>
          <w:caps/>
          <w:color w:val="00435B"/>
          <w:sz w:val="22"/>
          <w:szCs w:val="22"/>
        </w:rPr>
      </w:pPr>
      <w:bookmarkStart w:id="0" w:name="_Hlk205555409"/>
      <w:r w:rsidRPr="00405C89">
        <w:rPr>
          <w:rFonts w:ascii="Arial" w:hAnsi="Arial" w:cs="Arial"/>
          <w:b/>
          <w:bCs/>
          <w:caps/>
          <w:color w:val="00435B"/>
          <w:sz w:val="22"/>
          <w:szCs w:val="22"/>
        </w:rPr>
        <w:t>paslaugų pirkimo-pardavimo sutarties Specialiosios sąlygos</w:t>
      </w:r>
    </w:p>
    <w:p w14:paraId="0889A026" w14:textId="77777777" w:rsidR="00027B83" w:rsidRPr="008F0766"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8F0766" w:rsidRPr="008F0766" w14:paraId="679B1B8F" w14:textId="77777777">
        <w:tc>
          <w:tcPr>
            <w:tcW w:w="2448" w:type="dxa"/>
          </w:tcPr>
          <w:p w14:paraId="22D1873B" w14:textId="77777777" w:rsidR="00027B83" w:rsidRPr="008F0766" w:rsidRDefault="000B0897">
            <w:pPr>
              <w:jc w:val="both"/>
              <w:rPr>
                <w:rFonts w:ascii="Arial" w:hAnsi="Arial" w:cs="Arial"/>
                <w:b/>
                <w:color w:val="00435B"/>
                <w:kern w:val="2"/>
                <w:sz w:val="22"/>
                <w:szCs w:val="22"/>
              </w:rPr>
            </w:pPr>
            <w:r w:rsidRPr="008F0766">
              <w:rPr>
                <w:rFonts w:ascii="Arial" w:hAnsi="Arial" w:cs="Arial"/>
                <w:b/>
                <w:color w:val="00435B"/>
                <w:kern w:val="2"/>
                <w:sz w:val="22"/>
                <w:szCs w:val="22"/>
              </w:rPr>
              <w:t>Sutarties pavadinimas</w:t>
            </w:r>
          </w:p>
        </w:tc>
        <w:tc>
          <w:tcPr>
            <w:tcW w:w="7110" w:type="dxa"/>
          </w:tcPr>
          <w:p w14:paraId="5B3DA977" w14:textId="28C1EA99" w:rsidR="00027B83" w:rsidRPr="00405C89" w:rsidRDefault="00A83DE8">
            <w:pPr>
              <w:jc w:val="both"/>
              <w:rPr>
                <w:rFonts w:ascii="Arial" w:hAnsi="Arial" w:cs="Arial"/>
                <w:color w:val="00435B"/>
                <w:kern w:val="2"/>
                <w:sz w:val="22"/>
                <w:szCs w:val="22"/>
              </w:rPr>
            </w:pPr>
            <w:r w:rsidRPr="00A83DE8">
              <w:rPr>
                <w:rFonts w:ascii="Arial" w:eastAsia="Calibri" w:hAnsi="Arial" w:cs="Arial"/>
                <w:b/>
                <w:bCs/>
                <w:color w:val="00435B"/>
                <w:sz w:val="22"/>
                <w:szCs w:val="22"/>
              </w:rPr>
              <w:t>EKSPERTINIŲ VERTINIMŲ KONSULTACINĖS</w:t>
            </w:r>
            <w:r>
              <w:rPr>
                <w:rFonts w:ascii="Arial" w:eastAsia="Calibri" w:hAnsi="Arial" w:cs="Arial"/>
                <w:color w:val="00435B"/>
                <w:sz w:val="22"/>
                <w:szCs w:val="22"/>
              </w:rPr>
              <w:t xml:space="preserve"> </w:t>
            </w:r>
            <w:r w:rsidR="0017292D" w:rsidRPr="00A83DE8">
              <w:rPr>
                <w:rFonts w:ascii="Arial" w:hAnsi="Arial" w:cs="Arial"/>
                <w:b/>
                <w:bCs/>
                <w:color w:val="00435B"/>
                <w:sz w:val="22"/>
                <w:szCs w:val="22"/>
              </w:rPr>
              <w:t>PASLAUGOS</w:t>
            </w:r>
            <w:r w:rsidRPr="00A83DE8">
              <w:rPr>
                <w:rFonts w:ascii="Arial" w:hAnsi="Arial" w:cs="Arial"/>
                <w:b/>
                <w:bCs/>
                <w:color w:val="00435B"/>
                <w:sz w:val="22"/>
                <w:szCs w:val="22"/>
              </w:rPr>
              <w:t xml:space="preserve"> (SKATINAMOSIOS </w:t>
            </w:r>
            <w:r>
              <w:rPr>
                <w:rFonts w:ascii="Arial" w:hAnsi="Arial" w:cs="Arial"/>
                <w:b/>
                <w:bCs/>
                <w:color w:val="00435B"/>
                <w:sz w:val="22"/>
                <w:szCs w:val="22"/>
              </w:rPr>
              <w:t xml:space="preserve">FINANSINĖS </w:t>
            </w:r>
            <w:r w:rsidRPr="00A83DE8">
              <w:rPr>
                <w:rFonts w:ascii="Arial" w:hAnsi="Arial" w:cs="Arial"/>
                <w:b/>
                <w:bCs/>
                <w:color w:val="00435B"/>
                <w:sz w:val="22"/>
                <w:szCs w:val="22"/>
              </w:rPr>
              <w:t>PRIEMONĖS „PERPEKTYVA“ PROJEKTŲ VERTINIMUI)</w:t>
            </w:r>
          </w:p>
        </w:tc>
      </w:tr>
    </w:tbl>
    <w:p w14:paraId="23BBAD9A" w14:textId="77777777" w:rsidR="00027B83" w:rsidRPr="008F0766"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027B83" w:rsidRPr="008F0766" w14:paraId="789A2B4E" w14:textId="77777777">
        <w:tc>
          <w:tcPr>
            <w:tcW w:w="9558" w:type="dxa"/>
            <w:gridSpan w:val="3"/>
          </w:tcPr>
          <w:p w14:paraId="71FFACEE" w14:textId="77777777" w:rsidR="00027B83" w:rsidRPr="008F0766" w:rsidRDefault="000B0897">
            <w:pPr>
              <w:jc w:val="center"/>
              <w:rPr>
                <w:rFonts w:ascii="Arial" w:hAnsi="Arial" w:cs="Arial"/>
                <w:b/>
                <w:color w:val="00435B"/>
                <w:kern w:val="2"/>
                <w:sz w:val="22"/>
                <w:szCs w:val="22"/>
              </w:rPr>
            </w:pPr>
            <w:r w:rsidRPr="008F0766">
              <w:rPr>
                <w:rFonts w:ascii="Arial" w:hAnsi="Arial" w:cs="Arial"/>
                <w:b/>
                <w:color w:val="00435B"/>
                <w:kern w:val="2"/>
                <w:sz w:val="22"/>
                <w:szCs w:val="22"/>
              </w:rPr>
              <w:t>1. SUTARTIES ŠALYS</w:t>
            </w:r>
          </w:p>
        </w:tc>
      </w:tr>
      <w:tr w:rsidR="008F0766" w:rsidRPr="008F0766" w14:paraId="0B5A99E3" w14:textId="77777777" w:rsidTr="008F0766">
        <w:tc>
          <w:tcPr>
            <w:tcW w:w="2808" w:type="dxa"/>
            <w:vMerge w:val="restart"/>
          </w:tcPr>
          <w:p w14:paraId="4D7C517C" w14:textId="77777777" w:rsidR="008F0766" w:rsidRPr="008F0766" w:rsidRDefault="008F0766" w:rsidP="008F0766">
            <w:pPr>
              <w:jc w:val="center"/>
              <w:rPr>
                <w:rFonts w:ascii="Arial" w:hAnsi="Arial" w:cs="Arial"/>
                <w:b/>
                <w:kern w:val="2"/>
                <w:sz w:val="22"/>
                <w:szCs w:val="22"/>
              </w:rPr>
            </w:pPr>
          </w:p>
          <w:p w14:paraId="354EEF85" w14:textId="77777777" w:rsidR="008F0766" w:rsidRPr="008F0766" w:rsidRDefault="008F0766" w:rsidP="008F0766">
            <w:pPr>
              <w:jc w:val="center"/>
              <w:rPr>
                <w:rFonts w:ascii="Arial" w:hAnsi="Arial" w:cs="Arial"/>
                <w:b/>
                <w:kern w:val="2"/>
                <w:sz w:val="22"/>
                <w:szCs w:val="22"/>
              </w:rPr>
            </w:pPr>
          </w:p>
          <w:p w14:paraId="30478341" w14:textId="77777777" w:rsidR="008F0766" w:rsidRPr="008F0766" w:rsidRDefault="008F0766" w:rsidP="008F0766">
            <w:pPr>
              <w:jc w:val="center"/>
              <w:rPr>
                <w:rFonts w:ascii="Arial" w:hAnsi="Arial" w:cs="Arial"/>
                <w:b/>
                <w:kern w:val="2"/>
                <w:sz w:val="22"/>
                <w:szCs w:val="22"/>
              </w:rPr>
            </w:pPr>
          </w:p>
          <w:p w14:paraId="42832875" w14:textId="77777777" w:rsidR="008F0766" w:rsidRPr="008F0766" w:rsidRDefault="008F0766" w:rsidP="008F0766">
            <w:pPr>
              <w:rPr>
                <w:rFonts w:ascii="Arial" w:hAnsi="Arial" w:cs="Arial"/>
                <w:b/>
                <w:kern w:val="2"/>
                <w:sz w:val="22"/>
                <w:szCs w:val="22"/>
              </w:rPr>
            </w:pPr>
          </w:p>
          <w:p w14:paraId="3CB3F429" w14:textId="77777777" w:rsidR="008F0766" w:rsidRPr="008F0766" w:rsidRDefault="008F0766" w:rsidP="008F0766">
            <w:pPr>
              <w:rPr>
                <w:rFonts w:ascii="Arial" w:hAnsi="Arial" w:cs="Arial"/>
                <w:b/>
                <w:kern w:val="2"/>
                <w:sz w:val="22"/>
                <w:szCs w:val="22"/>
              </w:rPr>
            </w:pPr>
            <w:r w:rsidRPr="008F0766">
              <w:rPr>
                <w:rFonts w:ascii="Arial" w:hAnsi="Arial" w:cs="Arial"/>
                <w:b/>
                <w:color w:val="00435B"/>
                <w:kern w:val="2"/>
                <w:sz w:val="22"/>
                <w:szCs w:val="22"/>
              </w:rPr>
              <w:t>1.1. Pirkėjas</w:t>
            </w:r>
          </w:p>
        </w:tc>
        <w:tc>
          <w:tcPr>
            <w:tcW w:w="3141" w:type="dxa"/>
          </w:tcPr>
          <w:p w14:paraId="5EAA92B3"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1.1.1. Pavadinimas</w:t>
            </w:r>
          </w:p>
        </w:tc>
        <w:tc>
          <w:tcPr>
            <w:tcW w:w="3609" w:type="dxa"/>
          </w:tcPr>
          <w:p w14:paraId="50CAB3A5" w14:textId="204640AE" w:rsidR="008F0766" w:rsidRPr="008F0766" w:rsidRDefault="008F0766" w:rsidP="008F0766">
            <w:pPr>
              <w:jc w:val="center"/>
              <w:rPr>
                <w:rFonts w:ascii="Arial" w:hAnsi="Arial" w:cs="Arial"/>
                <w:b/>
                <w:color w:val="00435B"/>
                <w:kern w:val="2"/>
                <w:sz w:val="22"/>
                <w:szCs w:val="22"/>
              </w:rPr>
            </w:pPr>
            <w:r w:rsidRPr="008F0766">
              <w:rPr>
                <w:rFonts w:ascii="Arial" w:hAnsi="Arial" w:cs="Arial"/>
                <w:b/>
                <w:bCs/>
                <w:color w:val="00435B"/>
                <w:kern w:val="2"/>
                <w:sz w:val="22"/>
                <w:szCs w:val="22"/>
              </w:rPr>
              <w:t xml:space="preserve">UAB ILTE </w:t>
            </w:r>
          </w:p>
        </w:tc>
      </w:tr>
      <w:tr w:rsidR="008F0766" w:rsidRPr="008F0766" w14:paraId="07090B8E" w14:textId="77777777" w:rsidTr="008F0766">
        <w:tc>
          <w:tcPr>
            <w:tcW w:w="2808" w:type="dxa"/>
            <w:vMerge/>
          </w:tcPr>
          <w:p w14:paraId="2DCE3DE2" w14:textId="77777777" w:rsidR="008F0766" w:rsidRPr="008F0766" w:rsidRDefault="008F0766" w:rsidP="008F0766">
            <w:pPr>
              <w:rPr>
                <w:rFonts w:ascii="Arial" w:hAnsi="Arial" w:cs="Arial"/>
                <w:kern w:val="2"/>
                <w:sz w:val="22"/>
                <w:szCs w:val="22"/>
              </w:rPr>
            </w:pPr>
          </w:p>
        </w:tc>
        <w:tc>
          <w:tcPr>
            <w:tcW w:w="3141" w:type="dxa"/>
          </w:tcPr>
          <w:p w14:paraId="5C28C537"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1.1.2. Juridinio asmens kodas</w:t>
            </w:r>
          </w:p>
        </w:tc>
        <w:tc>
          <w:tcPr>
            <w:tcW w:w="3609" w:type="dxa"/>
          </w:tcPr>
          <w:p w14:paraId="2322BF13" w14:textId="685A0949" w:rsidR="008F0766" w:rsidRPr="008F0766" w:rsidRDefault="008F0766" w:rsidP="008F0766">
            <w:pPr>
              <w:jc w:val="center"/>
              <w:rPr>
                <w:rFonts w:ascii="Arial" w:hAnsi="Arial" w:cs="Arial"/>
                <w:kern w:val="2"/>
                <w:sz w:val="22"/>
                <w:szCs w:val="22"/>
              </w:rPr>
            </w:pPr>
            <w:r w:rsidRPr="008F0766">
              <w:rPr>
                <w:rFonts w:ascii="Arial" w:hAnsi="Arial" w:cs="Arial"/>
                <w:color w:val="00435B"/>
                <w:kern w:val="2"/>
                <w:sz w:val="22"/>
                <w:szCs w:val="22"/>
              </w:rPr>
              <w:t>110084026</w:t>
            </w:r>
          </w:p>
        </w:tc>
      </w:tr>
      <w:tr w:rsidR="008F0766" w:rsidRPr="008F0766" w14:paraId="67CC2218" w14:textId="77777777" w:rsidTr="008F0766">
        <w:tc>
          <w:tcPr>
            <w:tcW w:w="2808" w:type="dxa"/>
            <w:vMerge/>
          </w:tcPr>
          <w:p w14:paraId="010CFD4A" w14:textId="77777777" w:rsidR="008F0766" w:rsidRPr="008F0766" w:rsidRDefault="008F0766" w:rsidP="008F0766">
            <w:pPr>
              <w:rPr>
                <w:rFonts w:ascii="Arial" w:hAnsi="Arial" w:cs="Arial"/>
                <w:kern w:val="2"/>
                <w:sz w:val="22"/>
                <w:szCs w:val="22"/>
              </w:rPr>
            </w:pPr>
          </w:p>
        </w:tc>
        <w:tc>
          <w:tcPr>
            <w:tcW w:w="3141" w:type="dxa"/>
          </w:tcPr>
          <w:p w14:paraId="6A5DA3EC"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1.1.3. Adresas</w:t>
            </w:r>
          </w:p>
        </w:tc>
        <w:tc>
          <w:tcPr>
            <w:tcW w:w="3609" w:type="dxa"/>
          </w:tcPr>
          <w:p w14:paraId="25667CBD" w14:textId="61232563" w:rsidR="008F0766" w:rsidRPr="008F0766" w:rsidRDefault="008F0766" w:rsidP="008F0766">
            <w:pPr>
              <w:jc w:val="center"/>
              <w:rPr>
                <w:rFonts w:ascii="Arial" w:hAnsi="Arial" w:cs="Arial"/>
                <w:kern w:val="2"/>
                <w:sz w:val="22"/>
                <w:szCs w:val="22"/>
              </w:rPr>
            </w:pPr>
            <w:r w:rsidRPr="008F0766">
              <w:rPr>
                <w:rFonts w:ascii="Arial" w:hAnsi="Arial" w:cs="Arial"/>
                <w:color w:val="00435B"/>
                <w:kern w:val="2"/>
                <w:sz w:val="22"/>
                <w:szCs w:val="22"/>
              </w:rPr>
              <w:t xml:space="preserve">Ukmergės g.124, 08100 Vilnius </w:t>
            </w:r>
          </w:p>
        </w:tc>
      </w:tr>
      <w:tr w:rsidR="008F0766" w:rsidRPr="008F0766" w14:paraId="1AEE63F2" w14:textId="77777777" w:rsidTr="008F0766">
        <w:tc>
          <w:tcPr>
            <w:tcW w:w="2808" w:type="dxa"/>
            <w:vMerge/>
          </w:tcPr>
          <w:p w14:paraId="1D44DED8" w14:textId="77777777" w:rsidR="008F0766" w:rsidRPr="008F0766" w:rsidRDefault="008F0766" w:rsidP="008F0766">
            <w:pPr>
              <w:rPr>
                <w:rFonts w:ascii="Arial" w:hAnsi="Arial" w:cs="Arial"/>
                <w:kern w:val="2"/>
                <w:sz w:val="22"/>
                <w:szCs w:val="22"/>
              </w:rPr>
            </w:pPr>
          </w:p>
        </w:tc>
        <w:tc>
          <w:tcPr>
            <w:tcW w:w="3141" w:type="dxa"/>
          </w:tcPr>
          <w:p w14:paraId="7625BC10"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1.1.4. PVM mokėtojo kodas</w:t>
            </w:r>
          </w:p>
        </w:tc>
        <w:tc>
          <w:tcPr>
            <w:tcW w:w="3609" w:type="dxa"/>
          </w:tcPr>
          <w:p w14:paraId="20ACA97A" w14:textId="1C5E2813" w:rsidR="008F0766" w:rsidRPr="008F0766" w:rsidRDefault="008F0766" w:rsidP="008F0766">
            <w:pPr>
              <w:jc w:val="center"/>
              <w:rPr>
                <w:rFonts w:ascii="Arial" w:hAnsi="Arial" w:cs="Arial"/>
                <w:kern w:val="2"/>
                <w:sz w:val="22"/>
                <w:szCs w:val="22"/>
              </w:rPr>
            </w:pPr>
            <w:r w:rsidRPr="008F0766">
              <w:rPr>
                <w:rFonts w:ascii="Arial" w:hAnsi="Arial" w:cs="Arial"/>
                <w:color w:val="00435B"/>
                <w:kern w:val="2"/>
                <w:sz w:val="22"/>
                <w:szCs w:val="22"/>
              </w:rPr>
              <w:t>Ne PVM mokėtojas</w:t>
            </w:r>
          </w:p>
        </w:tc>
      </w:tr>
      <w:tr w:rsidR="008F0766" w:rsidRPr="008F0766" w14:paraId="3BC6BEBE" w14:textId="77777777" w:rsidTr="008F0766">
        <w:tc>
          <w:tcPr>
            <w:tcW w:w="2808" w:type="dxa"/>
            <w:vMerge/>
          </w:tcPr>
          <w:p w14:paraId="467CFE59" w14:textId="77777777" w:rsidR="008F0766" w:rsidRPr="008F0766" w:rsidRDefault="008F0766" w:rsidP="008F0766">
            <w:pPr>
              <w:rPr>
                <w:rFonts w:ascii="Arial" w:hAnsi="Arial" w:cs="Arial"/>
                <w:kern w:val="2"/>
                <w:sz w:val="22"/>
                <w:szCs w:val="22"/>
              </w:rPr>
            </w:pPr>
          </w:p>
        </w:tc>
        <w:tc>
          <w:tcPr>
            <w:tcW w:w="3141" w:type="dxa"/>
          </w:tcPr>
          <w:p w14:paraId="44368874"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1.1.5. Atsiskaitomoji sąskaita</w:t>
            </w:r>
          </w:p>
        </w:tc>
        <w:tc>
          <w:tcPr>
            <w:tcW w:w="3609" w:type="dxa"/>
          </w:tcPr>
          <w:p w14:paraId="7B1DA819" w14:textId="633423F6" w:rsidR="008F0766" w:rsidRPr="008F0766" w:rsidRDefault="008F0766" w:rsidP="008F0766">
            <w:pPr>
              <w:jc w:val="center"/>
              <w:rPr>
                <w:rFonts w:ascii="Arial" w:hAnsi="Arial" w:cs="Arial"/>
                <w:kern w:val="2"/>
                <w:sz w:val="22"/>
                <w:szCs w:val="22"/>
              </w:rPr>
            </w:pPr>
            <w:r w:rsidRPr="008F0766">
              <w:rPr>
                <w:rFonts w:ascii="Arial" w:hAnsi="Arial" w:cs="Arial"/>
                <w:color w:val="00435B"/>
                <w:kern w:val="2"/>
                <w:sz w:val="22"/>
                <w:szCs w:val="22"/>
              </w:rPr>
              <w:t>LT544010051003955860</w:t>
            </w:r>
          </w:p>
        </w:tc>
      </w:tr>
      <w:tr w:rsidR="008F0766" w:rsidRPr="008F0766" w14:paraId="5D17C86E" w14:textId="77777777" w:rsidTr="008F0766">
        <w:tc>
          <w:tcPr>
            <w:tcW w:w="2808" w:type="dxa"/>
            <w:vMerge/>
          </w:tcPr>
          <w:p w14:paraId="52905C02" w14:textId="77777777" w:rsidR="008F0766" w:rsidRPr="008F0766" w:rsidRDefault="008F0766" w:rsidP="008F0766">
            <w:pPr>
              <w:rPr>
                <w:rFonts w:ascii="Arial" w:hAnsi="Arial" w:cs="Arial"/>
                <w:kern w:val="2"/>
                <w:sz w:val="22"/>
                <w:szCs w:val="22"/>
              </w:rPr>
            </w:pPr>
          </w:p>
        </w:tc>
        <w:tc>
          <w:tcPr>
            <w:tcW w:w="3141" w:type="dxa"/>
          </w:tcPr>
          <w:p w14:paraId="0726A287"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1.1.6. Bankas, banko kodas</w:t>
            </w:r>
          </w:p>
        </w:tc>
        <w:tc>
          <w:tcPr>
            <w:tcW w:w="3609" w:type="dxa"/>
          </w:tcPr>
          <w:p w14:paraId="7035DACC" w14:textId="62548402" w:rsidR="008F0766" w:rsidRPr="008F0766" w:rsidRDefault="008F0766" w:rsidP="008F0766">
            <w:pPr>
              <w:jc w:val="center"/>
              <w:rPr>
                <w:rFonts w:ascii="Arial" w:hAnsi="Arial" w:cs="Arial"/>
                <w:kern w:val="2"/>
                <w:sz w:val="22"/>
                <w:szCs w:val="22"/>
              </w:rPr>
            </w:pPr>
            <w:r w:rsidRPr="008F0766">
              <w:rPr>
                <w:rFonts w:ascii="Arial" w:hAnsi="Arial" w:cs="Arial"/>
                <w:color w:val="00435B"/>
                <w:kern w:val="2"/>
                <w:sz w:val="22"/>
                <w:szCs w:val="22"/>
              </w:rPr>
              <w:t>Luminor bank AS Lietuvos skyrius</w:t>
            </w:r>
          </w:p>
        </w:tc>
      </w:tr>
      <w:tr w:rsidR="008F0766" w:rsidRPr="008F0766" w14:paraId="55E46973" w14:textId="77777777" w:rsidTr="008F0766">
        <w:tc>
          <w:tcPr>
            <w:tcW w:w="2808" w:type="dxa"/>
            <w:vMerge/>
          </w:tcPr>
          <w:p w14:paraId="74711BC5" w14:textId="77777777" w:rsidR="008F0766" w:rsidRPr="008F0766" w:rsidRDefault="008F0766" w:rsidP="008F0766">
            <w:pPr>
              <w:rPr>
                <w:rFonts w:ascii="Arial" w:hAnsi="Arial" w:cs="Arial"/>
                <w:kern w:val="2"/>
                <w:sz w:val="22"/>
                <w:szCs w:val="22"/>
              </w:rPr>
            </w:pPr>
          </w:p>
        </w:tc>
        <w:tc>
          <w:tcPr>
            <w:tcW w:w="3141" w:type="dxa"/>
          </w:tcPr>
          <w:p w14:paraId="32433F6A"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1.1.7. Telefonas</w:t>
            </w:r>
          </w:p>
        </w:tc>
        <w:tc>
          <w:tcPr>
            <w:tcW w:w="3609" w:type="dxa"/>
          </w:tcPr>
          <w:p w14:paraId="58E4A03F" w14:textId="5F59334A" w:rsidR="008F0766" w:rsidRPr="008F0766" w:rsidRDefault="008F0766" w:rsidP="008F0766">
            <w:pPr>
              <w:jc w:val="center"/>
              <w:rPr>
                <w:rFonts w:ascii="Arial" w:hAnsi="Arial" w:cs="Arial"/>
                <w:kern w:val="2"/>
                <w:sz w:val="22"/>
                <w:szCs w:val="22"/>
              </w:rPr>
            </w:pPr>
            <w:r w:rsidRPr="008F0766">
              <w:rPr>
                <w:rFonts w:ascii="Arial" w:hAnsi="Arial" w:cs="Arial"/>
                <w:color w:val="00435B"/>
                <w:kern w:val="2"/>
                <w:sz w:val="22"/>
                <w:szCs w:val="22"/>
              </w:rPr>
              <w:t>+370 5 210 7510</w:t>
            </w:r>
          </w:p>
        </w:tc>
      </w:tr>
      <w:tr w:rsidR="008F0766" w:rsidRPr="008F0766" w14:paraId="5A51F946" w14:textId="77777777" w:rsidTr="008F0766">
        <w:tc>
          <w:tcPr>
            <w:tcW w:w="2808" w:type="dxa"/>
            <w:vMerge/>
          </w:tcPr>
          <w:p w14:paraId="36AE5571" w14:textId="77777777" w:rsidR="008F0766" w:rsidRPr="008F0766" w:rsidRDefault="008F0766" w:rsidP="008F0766">
            <w:pPr>
              <w:rPr>
                <w:rFonts w:ascii="Arial" w:hAnsi="Arial" w:cs="Arial"/>
                <w:kern w:val="2"/>
                <w:sz w:val="22"/>
                <w:szCs w:val="22"/>
              </w:rPr>
            </w:pPr>
          </w:p>
        </w:tc>
        <w:tc>
          <w:tcPr>
            <w:tcW w:w="3141" w:type="dxa"/>
          </w:tcPr>
          <w:p w14:paraId="5910A2C5"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1.1.8. El. paštas</w:t>
            </w:r>
          </w:p>
        </w:tc>
        <w:tc>
          <w:tcPr>
            <w:tcW w:w="3609" w:type="dxa"/>
          </w:tcPr>
          <w:p w14:paraId="6E414DC9" w14:textId="7C1193AB" w:rsidR="008F0766" w:rsidRPr="008F0766" w:rsidRDefault="008F0766" w:rsidP="008F0766">
            <w:pPr>
              <w:jc w:val="center"/>
              <w:rPr>
                <w:rFonts w:ascii="Arial" w:hAnsi="Arial" w:cs="Arial"/>
                <w:kern w:val="2"/>
                <w:sz w:val="22"/>
                <w:szCs w:val="22"/>
              </w:rPr>
            </w:pPr>
            <w:r w:rsidRPr="008F0766">
              <w:rPr>
                <w:rFonts w:ascii="Arial" w:hAnsi="Arial" w:cs="Arial"/>
                <w:color w:val="00435B"/>
                <w:kern w:val="2"/>
                <w:sz w:val="22"/>
                <w:szCs w:val="22"/>
              </w:rPr>
              <w:t>info@ilte.lt</w:t>
            </w:r>
          </w:p>
        </w:tc>
      </w:tr>
      <w:tr w:rsidR="008F0766" w:rsidRPr="008F0766" w14:paraId="35D6313F" w14:textId="77777777" w:rsidTr="008F0766">
        <w:tc>
          <w:tcPr>
            <w:tcW w:w="2808" w:type="dxa"/>
            <w:vMerge/>
          </w:tcPr>
          <w:p w14:paraId="15D4E9F1" w14:textId="77777777" w:rsidR="008F0766" w:rsidRPr="008F0766" w:rsidRDefault="008F0766" w:rsidP="008F0766">
            <w:pPr>
              <w:rPr>
                <w:rFonts w:ascii="Arial" w:hAnsi="Arial" w:cs="Arial"/>
                <w:kern w:val="2"/>
                <w:sz w:val="22"/>
                <w:szCs w:val="22"/>
              </w:rPr>
            </w:pPr>
          </w:p>
        </w:tc>
        <w:tc>
          <w:tcPr>
            <w:tcW w:w="3141" w:type="dxa"/>
          </w:tcPr>
          <w:p w14:paraId="241F9187"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1.1.9. Šalies atstovas</w:t>
            </w:r>
          </w:p>
        </w:tc>
        <w:tc>
          <w:tcPr>
            <w:tcW w:w="3609" w:type="dxa"/>
          </w:tcPr>
          <w:p w14:paraId="6A1EACC0" w14:textId="77777777" w:rsidR="008F0766" w:rsidRPr="008F0766" w:rsidRDefault="008F0766" w:rsidP="008F0766">
            <w:pPr>
              <w:jc w:val="center"/>
              <w:rPr>
                <w:rFonts w:ascii="Arial" w:hAnsi="Arial" w:cs="Arial"/>
                <w:kern w:val="2"/>
                <w:sz w:val="22"/>
                <w:szCs w:val="22"/>
              </w:rPr>
            </w:pPr>
          </w:p>
        </w:tc>
      </w:tr>
      <w:tr w:rsidR="008F0766" w:rsidRPr="008F0766" w14:paraId="1B33775C" w14:textId="77777777" w:rsidTr="008F0766">
        <w:tc>
          <w:tcPr>
            <w:tcW w:w="2808" w:type="dxa"/>
            <w:vMerge/>
          </w:tcPr>
          <w:p w14:paraId="752BFC26" w14:textId="77777777" w:rsidR="008F0766" w:rsidRPr="008F0766" w:rsidRDefault="008F0766" w:rsidP="008F0766">
            <w:pPr>
              <w:rPr>
                <w:rFonts w:ascii="Arial" w:hAnsi="Arial" w:cs="Arial"/>
                <w:kern w:val="2"/>
                <w:sz w:val="22"/>
                <w:szCs w:val="22"/>
              </w:rPr>
            </w:pPr>
          </w:p>
        </w:tc>
        <w:tc>
          <w:tcPr>
            <w:tcW w:w="3141" w:type="dxa"/>
          </w:tcPr>
          <w:p w14:paraId="33753BD6"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1.1.10. Atstovavimo pagrindas</w:t>
            </w:r>
          </w:p>
        </w:tc>
        <w:tc>
          <w:tcPr>
            <w:tcW w:w="3609" w:type="dxa"/>
          </w:tcPr>
          <w:p w14:paraId="3385484D" w14:textId="11D1461D" w:rsidR="008F0766" w:rsidRPr="00421FBA" w:rsidRDefault="00421FBA" w:rsidP="008F0766">
            <w:pPr>
              <w:jc w:val="center"/>
              <w:rPr>
                <w:rFonts w:ascii="Arial" w:hAnsi="Arial" w:cs="Arial"/>
                <w:color w:val="00435B"/>
                <w:kern w:val="2"/>
                <w:sz w:val="22"/>
                <w:szCs w:val="22"/>
              </w:rPr>
            </w:pPr>
            <w:r w:rsidRPr="00421FBA">
              <w:rPr>
                <w:rFonts w:ascii="Arial" w:hAnsi="Arial" w:cs="Arial"/>
                <w:color w:val="00435B"/>
                <w:kern w:val="2"/>
                <w:sz w:val="22"/>
                <w:szCs w:val="22"/>
              </w:rPr>
              <w:t>UAB ILTE valdybos 2026-04-09 sprendimas „Dėl pavedimų tarnybų vadovams“ (posėdžio protokolas Nr. 24).</w:t>
            </w:r>
          </w:p>
        </w:tc>
      </w:tr>
      <w:tr w:rsidR="008F0766" w:rsidRPr="008F0766" w14:paraId="583C2879" w14:textId="77777777" w:rsidTr="008F0766">
        <w:tc>
          <w:tcPr>
            <w:tcW w:w="2808" w:type="dxa"/>
            <w:vMerge w:val="restart"/>
          </w:tcPr>
          <w:p w14:paraId="2076BF8B" w14:textId="77777777" w:rsidR="008F0766" w:rsidRPr="008F0766" w:rsidRDefault="008F0766" w:rsidP="008F0766">
            <w:pPr>
              <w:rPr>
                <w:rFonts w:ascii="Arial" w:hAnsi="Arial" w:cs="Arial"/>
                <w:b/>
                <w:kern w:val="2"/>
                <w:sz w:val="22"/>
                <w:szCs w:val="22"/>
              </w:rPr>
            </w:pPr>
          </w:p>
          <w:p w14:paraId="069EF70A" w14:textId="77777777" w:rsidR="008F0766" w:rsidRPr="008F0766" w:rsidRDefault="008F0766" w:rsidP="008F0766">
            <w:pPr>
              <w:rPr>
                <w:rFonts w:ascii="Arial" w:hAnsi="Arial" w:cs="Arial"/>
                <w:b/>
                <w:kern w:val="2"/>
                <w:sz w:val="22"/>
                <w:szCs w:val="22"/>
              </w:rPr>
            </w:pPr>
          </w:p>
          <w:p w14:paraId="1B77EF4F" w14:textId="77777777" w:rsidR="008F0766" w:rsidRPr="008F0766" w:rsidRDefault="008F0766" w:rsidP="008F0766">
            <w:pPr>
              <w:rPr>
                <w:rFonts w:ascii="Arial" w:hAnsi="Arial" w:cs="Arial"/>
                <w:b/>
                <w:kern w:val="2"/>
                <w:sz w:val="22"/>
                <w:szCs w:val="22"/>
              </w:rPr>
            </w:pPr>
          </w:p>
          <w:p w14:paraId="632477C6" w14:textId="77777777" w:rsidR="008F0766" w:rsidRPr="008F0766" w:rsidRDefault="008F0766" w:rsidP="008F0766">
            <w:pPr>
              <w:rPr>
                <w:rFonts w:ascii="Arial" w:hAnsi="Arial" w:cs="Arial"/>
                <w:b/>
                <w:color w:val="00435B"/>
                <w:kern w:val="2"/>
                <w:sz w:val="22"/>
                <w:szCs w:val="22"/>
              </w:rPr>
            </w:pPr>
            <w:r w:rsidRPr="008F0766">
              <w:rPr>
                <w:rFonts w:ascii="Arial" w:hAnsi="Arial" w:cs="Arial"/>
                <w:b/>
                <w:color w:val="00435B"/>
                <w:kern w:val="2"/>
                <w:sz w:val="22"/>
                <w:szCs w:val="22"/>
              </w:rPr>
              <w:t>1.2. Tiekėjas</w:t>
            </w:r>
          </w:p>
          <w:p w14:paraId="0913CB1D" w14:textId="77777777" w:rsidR="008F0766" w:rsidRPr="008F0766" w:rsidRDefault="008F0766" w:rsidP="008F0766">
            <w:pPr>
              <w:rPr>
                <w:rFonts w:ascii="Arial" w:hAnsi="Arial" w:cs="Arial"/>
                <w:color w:val="4472C4"/>
                <w:kern w:val="2"/>
                <w:sz w:val="22"/>
                <w:szCs w:val="22"/>
              </w:rPr>
            </w:pPr>
            <w:r w:rsidRPr="008F0766">
              <w:rPr>
                <w:rFonts w:ascii="Arial" w:hAnsi="Arial" w:cs="Arial"/>
                <w:color w:val="4472C4"/>
                <w:kern w:val="2"/>
                <w:sz w:val="22"/>
                <w:szCs w:val="22"/>
              </w:rPr>
              <w:t>(jei Tiekėjas yra fizinis asmuo, skiltys atitinkamai pakoreguojamos.</w:t>
            </w:r>
          </w:p>
          <w:p w14:paraId="5763C564" w14:textId="77777777" w:rsidR="008F0766" w:rsidRPr="008F0766" w:rsidRDefault="008F0766" w:rsidP="008F0766">
            <w:pPr>
              <w:rPr>
                <w:rFonts w:ascii="Arial" w:hAnsi="Arial" w:cs="Arial"/>
                <w:color w:val="4472C4"/>
                <w:kern w:val="2"/>
                <w:sz w:val="22"/>
                <w:szCs w:val="22"/>
              </w:rPr>
            </w:pPr>
            <w:r w:rsidRPr="008F0766">
              <w:rPr>
                <w:rFonts w:ascii="Arial" w:hAnsi="Arial" w:cs="Arial"/>
                <w:color w:val="4472C4"/>
                <w:kern w:val="2"/>
                <w:sz w:val="22"/>
                <w:szCs w:val="22"/>
              </w:rPr>
              <w:t>Jei Tiekėjas yra tiekėjų grupė, skiltys pildomos įterpiant kiekvieno grupės nario informaciją)</w:t>
            </w:r>
          </w:p>
          <w:p w14:paraId="29986D76" w14:textId="77777777" w:rsidR="008F0766" w:rsidRPr="008F0766" w:rsidRDefault="008F0766" w:rsidP="008F0766">
            <w:pPr>
              <w:rPr>
                <w:rFonts w:ascii="Arial" w:hAnsi="Arial" w:cs="Arial"/>
                <w:b/>
                <w:kern w:val="2"/>
                <w:sz w:val="22"/>
                <w:szCs w:val="22"/>
              </w:rPr>
            </w:pPr>
          </w:p>
        </w:tc>
        <w:tc>
          <w:tcPr>
            <w:tcW w:w="3141" w:type="dxa"/>
          </w:tcPr>
          <w:p w14:paraId="57AC236E"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1.2.1. Pavadinimas</w:t>
            </w:r>
          </w:p>
        </w:tc>
        <w:tc>
          <w:tcPr>
            <w:tcW w:w="3609" w:type="dxa"/>
          </w:tcPr>
          <w:p w14:paraId="01D80B75" w14:textId="77777777" w:rsidR="008F0766" w:rsidRPr="008F0766" w:rsidRDefault="008F0766" w:rsidP="008F0766">
            <w:pPr>
              <w:jc w:val="center"/>
              <w:rPr>
                <w:rFonts w:ascii="Arial" w:hAnsi="Arial" w:cs="Arial"/>
                <w:kern w:val="2"/>
                <w:sz w:val="22"/>
                <w:szCs w:val="22"/>
              </w:rPr>
            </w:pPr>
          </w:p>
        </w:tc>
      </w:tr>
      <w:tr w:rsidR="008F0766" w:rsidRPr="008F0766" w14:paraId="235CA2E9" w14:textId="77777777" w:rsidTr="008F0766">
        <w:tc>
          <w:tcPr>
            <w:tcW w:w="2808" w:type="dxa"/>
            <w:vMerge/>
          </w:tcPr>
          <w:p w14:paraId="16E980CE" w14:textId="77777777" w:rsidR="008F0766" w:rsidRPr="008F0766" w:rsidRDefault="008F0766" w:rsidP="008F0766">
            <w:pPr>
              <w:rPr>
                <w:rFonts w:ascii="Arial" w:hAnsi="Arial" w:cs="Arial"/>
                <w:b/>
                <w:kern w:val="2"/>
                <w:sz w:val="22"/>
                <w:szCs w:val="22"/>
              </w:rPr>
            </w:pPr>
          </w:p>
        </w:tc>
        <w:tc>
          <w:tcPr>
            <w:tcW w:w="3141" w:type="dxa"/>
          </w:tcPr>
          <w:p w14:paraId="16FF16F6"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1.2.2. Juridinio asmens kodas</w:t>
            </w:r>
          </w:p>
        </w:tc>
        <w:tc>
          <w:tcPr>
            <w:tcW w:w="3609" w:type="dxa"/>
          </w:tcPr>
          <w:p w14:paraId="532090B7" w14:textId="77777777" w:rsidR="008F0766" w:rsidRPr="008F0766" w:rsidRDefault="008F0766" w:rsidP="008F0766">
            <w:pPr>
              <w:jc w:val="center"/>
              <w:rPr>
                <w:rFonts w:ascii="Arial" w:hAnsi="Arial" w:cs="Arial"/>
                <w:kern w:val="2"/>
                <w:sz w:val="22"/>
                <w:szCs w:val="22"/>
              </w:rPr>
            </w:pPr>
          </w:p>
        </w:tc>
      </w:tr>
      <w:tr w:rsidR="008F0766" w:rsidRPr="008F0766" w14:paraId="3C335BA3" w14:textId="77777777" w:rsidTr="008F0766">
        <w:tc>
          <w:tcPr>
            <w:tcW w:w="2808" w:type="dxa"/>
            <w:vMerge/>
          </w:tcPr>
          <w:p w14:paraId="33E283BC" w14:textId="77777777" w:rsidR="008F0766" w:rsidRPr="008F0766" w:rsidRDefault="008F0766" w:rsidP="008F0766">
            <w:pPr>
              <w:rPr>
                <w:rFonts w:ascii="Arial" w:hAnsi="Arial" w:cs="Arial"/>
                <w:b/>
                <w:kern w:val="2"/>
                <w:sz w:val="22"/>
                <w:szCs w:val="22"/>
              </w:rPr>
            </w:pPr>
          </w:p>
        </w:tc>
        <w:tc>
          <w:tcPr>
            <w:tcW w:w="3141" w:type="dxa"/>
          </w:tcPr>
          <w:p w14:paraId="13E49AE4"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1.2.3. Adresas</w:t>
            </w:r>
          </w:p>
        </w:tc>
        <w:tc>
          <w:tcPr>
            <w:tcW w:w="3609" w:type="dxa"/>
          </w:tcPr>
          <w:p w14:paraId="4416DD44" w14:textId="77777777" w:rsidR="008F0766" w:rsidRPr="008F0766" w:rsidRDefault="008F0766" w:rsidP="008F0766">
            <w:pPr>
              <w:jc w:val="center"/>
              <w:rPr>
                <w:rFonts w:ascii="Arial" w:hAnsi="Arial" w:cs="Arial"/>
                <w:kern w:val="2"/>
                <w:sz w:val="22"/>
                <w:szCs w:val="22"/>
              </w:rPr>
            </w:pPr>
          </w:p>
        </w:tc>
      </w:tr>
      <w:tr w:rsidR="008F0766" w:rsidRPr="008F0766" w14:paraId="77934C07" w14:textId="77777777" w:rsidTr="008F0766">
        <w:tc>
          <w:tcPr>
            <w:tcW w:w="2808" w:type="dxa"/>
            <w:vMerge/>
          </w:tcPr>
          <w:p w14:paraId="194F3F34" w14:textId="77777777" w:rsidR="008F0766" w:rsidRPr="008F0766" w:rsidRDefault="008F0766" w:rsidP="008F0766">
            <w:pPr>
              <w:rPr>
                <w:rFonts w:ascii="Arial" w:hAnsi="Arial" w:cs="Arial"/>
                <w:b/>
                <w:kern w:val="2"/>
                <w:sz w:val="22"/>
                <w:szCs w:val="22"/>
              </w:rPr>
            </w:pPr>
          </w:p>
        </w:tc>
        <w:tc>
          <w:tcPr>
            <w:tcW w:w="3141" w:type="dxa"/>
          </w:tcPr>
          <w:p w14:paraId="10387035"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1.2.4. PVM mokėtojo kodas</w:t>
            </w:r>
          </w:p>
        </w:tc>
        <w:tc>
          <w:tcPr>
            <w:tcW w:w="3609" w:type="dxa"/>
          </w:tcPr>
          <w:p w14:paraId="60354B36" w14:textId="77777777" w:rsidR="008F0766" w:rsidRPr="008F0766" w:rsidRDefault="008F0766" w:rsidP="008F0766">
            <w:pPr>
              <w:jc w:val="center"/>
              <w:rPr>
                <w:rFonts w:ascii="Arial" w:hAnsi="Arial" w:cs="Arial"/>
                <w:kern w:val="2"/>
                <w:sz w:val="22"/>
                <w:szCs w:val="22"/>
              </w:rPr>
            </w:pPr>
          </w:p>
        </w:tc>
      </w:tr>
      <w:tr w:rsidR="008F0766" w:rsidRPr="008F0766" w14:paraId="1CE05CCB" w14:textId="77777777" w:rsidTr="008F0766">
        <w:tc>
          <w:tcPr>
            <w:tcW w:w="2808" w:type="dxa"/>
            <w:vMerge/>
          </w:tcPr>
          <w:p w14:paraId="68D89A95" w14:textId="77777777" w:rsidR="008F0766" w:rsidRPr="008F0766" w:rsidRDefault="008F0766" w:rsidP="008F0766">
            <w:pPr>
              <w:rPr>
                <w:rFonts w:ascii="Arial" w:hAnsi="Arial" w:cs="Arial"/>
                <w:b/>
                <w:kern w:val="2"/>
                <w:sz w:val="22"/>
                <w:szCs w:val="22"/>
              </w:rPr>
            </w:pPr>
          </w:p>
        </w:tc>
        <w:tc>
          <w:tcPr>
            <w:tcW w:w="3141" w:type="dxa"/>
          </w:tcPr>
          <w:p w14:paraId="58AF31A6"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1.2.5. Atsiskaitomoji sąskaita</w:t>
            </w:r>
          </w:p>
        </w:tc>
        <w:tc>
          <w:tcPr>
            <w:tcW w:w="3609" w:type="dxa"/>
          </w:tcPr>
          <w:p w14:paraId="5410A03E" w14:textId="77777777" w:rsidR="008F0766" w:rsidRPr="008F0766" w:rsidRDefault="008F0766" w:rsidP="008F0766">
            <w:pPr>
              <w:jc w:val="center"/>
              <w:rPr>
                <w:rFonts w:ascii="Arial" w:hAnsi="Arial" w:cs="Arial"/>
                <w:kern w:val="2"/>
                <w:sz w:val="22"/>
                <w:szCs w:val="22"/>
              </w:rPr>
            </w:pPr>
          </w:p>
        </w:tc>
      </w:tr>
      <w:tr w:rsidR="008F0766" w:rsidRPr="008F0766" w14:paraId="51DFCBEA" w14:textId="77777777" w:rsidTr="008F0766">
        <w:tc>
          <w:tcPr>
            <w:tcW w:w="2808" w:type="dxa"/>
            <w:vMerge/>
          </w:tcPr>
          <w:p w14:paraId="66548B4B" w14:textId="77777777" w:rsidR="008F0766" w:rsidRPr="008F0766" w:rsidRDefault="008F0766" w:rsidP="008F0766">
            <w:pPr>
              <w:rPr>
                <w:rFonts w:ascii="Arial" w:hAnsi="Arial" w:cs="Arial"/>
                <w:b/>
                <w:kern w:val="2"/>
                <w:sz w:val="22"/>
                <w:szCs w:val="22"/>
              </w:rPr>
            </w:pPr>
          </w:p>
        </w:tc>
        <w:tc>
          <w:tcPr>
            <w:tcW w:w="3141" w:type="dxa"/>
          </w:tcPr>
          <w:p w14:paraId="5470BB40"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1.2.6. Bankas, banko kodas</w:t>
            </w:r>
          </w:p>
        </w:tc>
        <w:tc>
          <w:tcPr>
            <w:tcW w:w="3609" w:type="dxa"/>
          </w:tcPr>
          <w:p w14:paraId="03CC5B86" w14:textId="77777777" w:rsidR="008F0766" w:rsidRPr="008F0766" w:rsidRDefault="008F0766" w:rsidP="008F0766">
            <w:pPr>
              <w:jc w:val="center"/>
              <w:rPr>
                <w:rFonts w:ascii="Arial" w:hAnsi="Arial" w:cs="Arial"/>
                <w:kern w:val="2"/>
                <w:sz w:val="22"/>
                <w:szCs w:val="22"/>
              </w:rPr>
            </w:pPr>
          </w:p>
        </w:tc>
      </w:tr>
      <w:tr w:rsidR="008F0766" w:rsidRPr="008F0766" w14:paraId="5E65DD01" w14:textId="77777777" w:rsidTr="008F0766">
        <w:tc>
          <w:tcPr>
            <w:tcW w:w="2808" w:type="dxa"/>
            <w:vMerge/>
          </w:tcPr>
          <w:p w14:paraId="119EBE9B" w14:textId="77777777" w:rsidR="008F0766" w:rsidRPr="008F0766" w:rsidRDefault="008F0766" w:rsidP="008F0766">
            <w:pPr>
              <w:rPr>
                <w:rFonts w:ascii="Arial" w:hAnsi="Arial" w:cs="Arial"/>
                <w:b/>
                <w:kern w:val="2"/>
                <w:sz w:val="22"/>
                <w:szCs w:val="22"/>
              </w:rPr>
            </w:pPr>
          </w:p>
        </w:tc>
        <w:tc>
          <w:tcPr>
            <w:tcW w:w="3141" w:type="dxa"/>
          </w:tcPr>
          <w:p w14:paraId="1202F7AF"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1.2.7. Telefonas</w:t>
            </w:r>
          </w:p>
        </w:tc>
        <w:tc>
          <w:tcPr>
            <w:tcW w:w="3609" w:type="dxa"/>
          </w:tcPr>
          <w:p w14:paraId="16E4B0F8" w14:textId="77777777" w:rsidR="008F0766" w:rsidRPr="008F0766" w:rsidRDefault="008F0766" w:rsidP="008F0766">
            <w:pPr>
              <w:jc w:val="center"/>
              <w:rPr>
                <w:rFonts w:ascii="Arial" w:hAnsi="Arial" w:cs="Arial"/>
                <w:kern w:val="2"/>
                <w:sz w:val="22"/>
                <w:szCs w:val="22"/>
              </w:rPr>
            </w:pPr>
          </w:p>
        </w:tc>
      </w:tr>
      <w:tr w:rsidR="008F0766" w:rsidRPr="008F0766" w14:paraId="27D42EE8" w14:textId="77777777" w:rsidTr="008F0766">
        <w:tc>
          <w:tcPr>
            <w:tcW w:w="2808" w:type="dxa"/>
            <w:vMerge/>
          </w:tcPr>
          <w:p w14:paraId="04DC5113" w14:textId="77777777" w:rsidR="008F0766" w:rsidRPr="008F0766" w:rsidRDefault="008F0766" w:rsidP="008F0766">
            <w:pPr>
              <w:rPr>
                <w:rFonts w:ascii="Arial" w:hAnsi="Arial" w:cs="Arial"/>
                <w:b/>
                <w:kern w:val="2"/>
                <w:sz w:val="22"/>
                <w:szCs w:val="22"/>
              </w:rPr>
            </w:pPr>
          </w:p>
        </w:tc>
        <w:tc>
          <w:tcPr>
            <w:tcW w:w="3141" w:type="dxa"/>
          </w:tcPr>
          <w:p w14:paraId="131EF3FC"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1.2.8. El. paštas</w:t>
            </w:r>
          </w:p>
        </w:tc>
        <w:tc>
          <w:tcPr>
            <w:tcW w:w="3609" w:type="dxa"/>
          </w:tcPr>
          <w:p w14:paraId="2582D939" w14:textId="77777777" w:rsidR="008F0766" w:rsidRPr="008F0766" w:rsidRDefault="008F0766" w:rsidP="008F0766">
            <w:pPr>
              <w:jc w:val="center"/>
              <w:rPr>
                <w:rFonts w:ascii="Arial" w:hAnsi="Arial" w:cs="Arial"/>
                <w:kern w:val="2"/>
                <w:sz w:val="22"/>
                <w:szCs w:val="22"/>
              </w:rPr>
            </w:pPr>
          </w:p>
        </w:tc>
      </w:tr>
      <w:tr w:rsidR="008F0766" w:rsidRPr="008F0766" w14:paraId="72072798" w14:textId="77777777" w:rsidTr="008F0766">
        <w:tc>
          <w:tcPr>
            <w:tcW w:w="2808" w:type="dxa"/>
            <w:vMerge/>
          </w:tcPr>
          <w:p w14:paraId="121853E6" w14:textId="77777777" w:rsidR="008F0766" w:rsidRPr="008F0766" w:rsidRDefault="008F0766" w:rsidP="008F0766">
            <w:pPr>
              <w:rPr>
                <w:rFonts w:ascii="Arial" w:hAnsi="Arial" w:cs="Arial"/>
                <w:b/>
                <w:kern w:val="2"/>
                <w:sz w:val="22"/>
                <w:szCs w:val="22"/>
              </w:rPr>
            </w:pPr>
          </w:p>
        </w:tc>
        <w:tc>
          <w:tcPr>
            <w:tcW w:w="3141" w:type="dxa"/>
          </w:tcPr>
          <w:p w14:paraId="4A575B52"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1.2.9. Šalies atstovas</w:t>
            </w:r>
          </w:p>
        </w:tc>
        <w:tc>
          <w:tcPr>
            <w:tcW w:w="3609" w:type="dxa"/>
          </w:tcPr>
          <w:p w14:paraId="14573E8B" w14:textId="77777777" w:rsidR="008F0766" w:rsidRPr="008F0766" w:rsidRDefault="008F0766" w:rsidP="008F0766">
            <w:pPr>
              <w:jc w:val="center"/>
              <w:rPr>
                <w:rFonts w:ascii="Arial" w:hAnsi="Arial" w:cs="Arial"/>
                <w:kern w:val="2"/>
                <w:sz w:val="22"/>
                <w:szCs w:val="22"/>
              </w:rPr>
            </w:pPr>
          </w:p>
        </w:tc>
      </w:tr>
      <w:tr w:rsidR="008F0766" w:rsidRPr="008F0766" w14:paraId="7D359E2D" w14:textId="77777777" w:rsidTr="008F0766">
        <w:tc>
          <w:tcPr>
            <w:tcW w:w="2808" w:type="dxa"/>
            <w:vMerge/>
          </w:tcPr>
          <w:p w14:paraId="1786EEE7" w14:textId="77777777" w:rsidR="008F0766" w:rsidRPr="008F0766" w:rsidRDefault="008F0766" w:rsidP="008F0766">
            <w:pPr>
              <w:rPr>
                <w:rFonts w:ascii="Arial" w:hAnsi="Arial" w:cs="Arial"/>
                <w:b/>
                <w:kern w:val="2"/>
                <w:sz w:val="22"/>
                <w:szCs w:val="22"/>
              </w:rPr>
            </w:pPr>
          </w:p>
        </w:tc>
        <w:tc>
          <w:tcPr>
            <w:tcW w:w="3141" w:type="dxa"/>
          </w:tcPr>
          <w:p w14:paraId="2E87D0FC" w14:textId="77777777" w:rsidR="008F0766" w:rsidRPr="008F0766" w:rsidRDefault="008F0766" w:rsidP="008F0766">
            <w:pPr>
              <w:rPr>
                <w:rFonts w:ascii="Arial" w:hAnsi="Arial" w:cs="Arial"/>
                <w:color w:val="00435B"/>
                <w:kern w:val="2"/>
                <w:sz w:val="22"/>
                <w:szCs w:val="22"/>
              </w:rPr>
            </w:pPr>
            <w:r w:rsidRPr="008F0766">
              <w:rPr>
                <w:rFonts w:ascii="Arial" w:hAnsi="Arial" w:cs="Arial"/>
                <w:color w:val="00435B"/>
                <w:kern w:val="2"/>
                <w:sz w:val="22"/>
                <w:szCs w:val="22"/>
              </w:rPr>
              <w:t>1.2.10. Atstovavimo pagrindas</w:t>
            </w:r>
          </w:p>
        </w:tc>
        <w:tc>
          <w:tcPr>
            <w:tcW w:w="3609" w:type="dxa"/>
          </w:tcPr>
          <w:p w14:paraId="2B692ED0" w14:textId="77777777" w:rsidR="008F0766" w:rsidRPr="008F0766" w:rsidRDefault="008F0766" w:rsidP="008F0766">
            <w:pPr>
              <w:jc w:val="center"/>
              <w:rPr>
                <w:rFonts w:ascii="Arial" w:hAnsi="Arial" w:cs="Arial"/>
                <w:kern w:val="2"/>
                <w:sz w:val="22"/>
                <w:szCs w:val="22"/>
              </w:rPr>
            </w:pPr>
          </w:p>
        </w:tc>
      </w:tr>
    </w:tbl>
    <w:p w14:paraId="0D022288" w14:textId="77777777" w:rsidR="00027B83" w:rsidRPr="008F0766"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51"/>
        <w:gridCol w:w="2079"/>
        <w:gridCol w:w="4311"/>
      </w:tblGrid>
      <w:tr w:rsidR="00027B83" w:rsidRPr="008F0766" w14:paraId="06452D89" w14:textId="77777777" w:rsidTr="00B62F53">
        <w:trPr>
          <w:trHeight w:val="300"/>
        </w:trPr>
        <w:tc>
          <w:tcPr>
            <w:tcW w:w="9535" w:type="dxa"/>
            <w:gridSpan w:val="4"/>
          </w:tcPr>
          <w:p w14:paraId="25F36A63" w14:textId="77777777" w:rsidR="00027B83" w:rsidRPr="008F0766" w:rsidRDefault="000B0897">
            <w:pPr>
              <w:jc w:val="center"/>
              <w:rPr>
                <w:rFonts w:ascii="Arial" w:hAnsi="Arial" w:cs="Arial"/>
                <w:b/>
                <w:kern w:val="2"/>
                <w:sz w:val="22"/>
                <w:szCs w:val="22"/>
              </w:rPr>
            </w:pPr>
            <w:r w:rsidRPr="00CD3154">
              <w:rPr>
                <w:rFonts w:ascii="Arial" w:hAnsi="Arial" w:cs="Arial"/>
                <w:b/>
                <w:color w:val="00435B"/>
                <w:kern w:val="2"/>
                <w:sz w:val="22"/>
                <w:szCs w:val="22"/>
              </w:rPr>
              <w:t>2. ATSAKINGI ASMENYS</w:t>
            </w:r>
          </w:p>
        </w:tc>
      </w:tr>
      <w:tr w:rsidR="00027B83" w:rsidRPr="008F0766" w14:paraId="7D3C4910" w14:textId="77777777" w:rsidTr="00B62F53">
        <w:trPr>
          <w:trHeight w:val="300"/>
        </w:trPr>
        <w:tc>
          <w:tcPr>
            <w:tcW w:w="3094" w:type="dxa"/>
          </w:tcPr>
          <w:p w14:paraId="26F0A4E2" w14:textId="63153C57" w:rsidR="00027B83" w:rsidRPr="000D473E" w:rsidRDefault="000B0897">
            <w:pPr>
              <w:rPr>
                <w:rFonts w:ascii="Arial" w:hAnsi="Arial" w:cs="Arial"/>
                <w:b/>
                <w:color w:val="00435B"/>
                <w:kern w:val="2"/>
                <w:sz w:val="22"/>
                <w:szCs w:val="22"/>
              </w:rPr>
            </w:pPr>
            <w:r w:rsidRPr="000D473E">
              <w:rPr>
                <w:rFonts w:ascii="Arial" w:hAnsi="Arial" w:cs="Arial"/>
                <w:b/>
                <w:color w:val="00435B"/>
                <w:kern w:val="2"/>
                <w:sz w:val="22"/>
                <w:szCs w:val="22"/>
              </w:rPr>
              <w:t xml:space="preserve">2.1. Pirkėjo kontaktiniai asmenys, atsakingi už Sutarties vykdymą, </w:t>
            </w:r>
            <w:r w:rsidRPr="000D473E">
              <w:rPr>
                <w:rFonts w:ascii="Arial" w:hAnsi="Arial" w:cs="Arial"/>
                <w:b/>
                <w:color w:val="00435B"/>
                <w:sz w:val="22"/>
                <w:szCs w:val="22"/>
              </w:rPr>
              <w:t>Paslaugų</w:t>
            </w:r>
            <w:r w:rsidRPr="000D473E">
              <w:rPr>
                <w:rFonts w:ascii="Arial" w:hAnsi="Arial" w:cs="Arial"/>
                <w:b/>
                <w:color w:val="00435B"/>
                <w:kern w:val="2"/>
                <w:sz w:val="22"/>
                <w:szCs w:val="22"/>
              </w:rPr>
              <w:t xml:space="preserve"> priėmimą</w:t>
            </w:r>
          </w:p>
        </w:tc>
        <w:tc>
          <w:tcPr>
            <w:tcW w:w="6441" w:type="dxa"/>
            <w:gridSpan w:val="3"/>
          </w:tcPr>
          <w:p w14:paraId="78F229D8" w14:textId="77777777" w:rsidR="00027B83" w:rsidRPr="008F0766" w:rsidRDefault="000B0897">
            <w:pPr>
              <w:rPr>
                <w:rFonts w:ascii="Arial" w:hAnsi="Arial" w:cs="Arial"/>
                <w:color w:val="4472C4"/>
                <w:kern w:val="2"/>
                <w:sz w:val="22"/>
                <w:szCs w:val="22"/>
              </w:rPr>
            </w:pPr>
            <w:r w:rsidRPr="008F0766">
              <w:rPr>
                <w:rFonts w:ascii="Arial" w:hAnsi="Arial" w:cs="Arial"/>
                <w:color w:val="4472C4"/>
                <w:kern w:val="2"/>
                <w:sz w:val="22"/>
                <w:szCs w:val="22"/>
              </w:rPr>
              <w:t>(nurodyti padalinį / skyrių, pareigas, vardą, pavardę, tel., el. paštą)</w:t>
            </w:r>
          </w:p>
        </w:tc>
      </w:tr>
      <w:tr w:rsidR="00027B83" w:rsidRPr="008F0766" w14:paraId="0FBCC653" w14:textId="77777777" w:rsidTr="00B62F53">
        <w:trPr>
          <w:trHeight w:val="300"/>
        </w:trPr>
        <w:tc>
          <w:tcPr>
            <w:tcW w:w="3094" w:type="dxa"/>
          </w:tcPr>
          <w:p w14:paraId="0CCBE5EC" w14:textId="77777777" w:rsidR="00027B83" w:rsidRPr="000D473E" w:rsidRDefault="000B0897">
            <w:pPr>
              <w:rPr>
                <w:rFonts w:ascii="Arial" w:hAnsi="Arial" w:cs="Arial"/>
                <w:b/>
                <w:color w:val="00435B"/>
                <w:kern w:val="2"/>
                <w:sz w:val="22"/>
                <w:szCs w:val="22"/>
              </w:rPr>
            </w:pPr>
            <w:r w:rsidRPr="000D473E">
              <w:rPr>
                <w:rFonts w:ascii="Arial" w:hAnsi="Arial" w:cs="Arial"/>
                <w:b/>
                <w:color w:val="00435B"/>
                <w:kern w:val="2"/>
                <w:sz w:val="22"/>
                <w:szCs w:val="22"/>
              </w:rPr>
              <w:t>2.2. Tiekėjo kontaktiniai asmenys, atsakingi už Sutarties vykdymą</w:t>
            </w:r>
          </w:p>
        </w:tc>
        <w:tc>
          <w:tcPr>
            <w:tcW w:w="6441" w:type="dxa"/>
            <w:gridSpan w:val="3"/>
          </w:tcPr>
          <w:p w14:paraId="054052FF" w14:textId="77777777" w:rsidR="00027B83" w:rsidRPr="008F0766" w:rsidRDefault="000B0897">
            <w:pPr>
              <w:rPr>
                <w:rFonts w:ascii="Arial" w:hAnsi="Arial" w:cs="Arial"/>
                <w:color w:val="4472C4"/>
                <w:kern w:val="2"/>
                <w:sz w:val="22"/>
                <w:szCs w:val="22"/>
              </w:rPr>
            </w:pPr>
            <w:r w:rsidRPr="008F0766">
              <w:rPr>
                <w:rFonts w:ascii="Arial" w:hAnsi="Arial" w:cs="Arial"/>
                <w:color w:val="4472C4"/>
                <w:kern w:val="2"/>
                <w:sz w:val="22"/>
                <w:szCs w:val="22"/>
              </w:rPr>
              <w:t>(nurodyti padalinį / skyrių, pareigas, vardą, pavardę, tel., el. paštą)</w:t>
            </w:r>
          </w:p>
        </w:tc>
      </w:tr>
      <w:tr w:rsidR="00027B83" w:rsidRPr="008F0766" w14:paraId="2170E414" w14:textId="77777777" w:rsidTr="00B62F53">
        <w:trPr>
          <w:trHeight w:val="300"/>
        </w:trPr>
        <w:tc>
          <w:tcPr>
            <w:tcW w:w="9535" w:type="dxa"/>
            <w:gridSpan w:val="4"/>
          </w:tcPr>
          <w:p w14:paraId="58110EC8" w14:textId="77777777" w:rsidR="00027B83" w:rsidRPr="008F0766" w:rsidRDefault="000B0897">
            <w:pPr>
              <w:jc w:val="center"/>
              <w:rPr>
                <w:rFonts w:ascii="Arial" w:hAnsi="Arial" w:cs="Arial"/>
                <w:b/>
                <w:kern w:val="2"/>
                <w:sz w:val="22"/>
                <w:szCs w:val="22"/>
              </w:rPr>
            </w:pPr>
            <w:r w:rsidRPr="00CD3154">
              <w:rPr>
                <w:rFonts w:ascii="Arial" w:hAnsi="Arial" w:cs="Arial"/>
                <w:b/>
                <w:color w:val="00435B"/>
                <w:kern w:val="2"/>
                <w:sz w:val="22"/>
                <w:szCs w:val="22"/>
              </w:rPr>
              <w:t>3. SUTARTIES DALYKAS</w:t>
            </w:r>
          </w:p>
        </w:tc>
      </w:tr>
      <w:tr w:rsidR="0017292D" w:rsidRPr="008F0766" w14:paraId="0B5BAB9E" w14:textId="77777777" w:rsidTr="00AC40CC">
        <w:trPr>
          <w:trHeight w:val="300"/>
        </w:trPr>
        <w:tc>
          <w:tcPr>
            <w:tcW w:w="3094" w:type="dxa"/>
          </w:tcPr>
          <w:p w14:paraId="02EA8971" w14:textId="77777777" w:rsidR="0017292D" w:rsidRPr="000D473E" w:rsidRDefault="0017292D" w:rsidP="0017292D">
            <w:pPr>
              <w:rPr>
                <w:rFonts w:ascii="Arial" w:hAnsi="Arial" w:cs="Arial"/>
                <w:b/>
                <w:color w:val="00435B"/>
                <w:kern w:val="2"/>
                <w:sz w:val="22"/>
                <w:szCs w:val="22"/>
              </w:rPr>
            </w:pPr>
            <w:r w:rsidRPr="000D473E">
              <w:rPr>
                <w:rFonts w:ascii="Arial" w:hAnsi="Arial" w:cs="Arial"/>
                <w:b/>
                <w:color w:val="00435B"/>
                <w:kern w:val="2"/>
                <w:sz w:val="22"/>
                <w:szCs w:val="22"/>
              </w:rPr>
              <w:t>3.1. Sutarties dalykas</w:t>
            </w:r>
          </w:p>
        </w:tc>
        <w:tc>
          <w:tcPr>
            <w:tcW w:w="6441" w:type="dxa"/>
            <w:gridSpan w:val="3"/>
          </w:tcPr>
          <w:p w14:paraId="19A49F02" w14:textId="71076DE6" w:rsidR="0017292D" w:rsidRPr="0017292D" w:rsidRDefault="0017292D" w:rsidP="00D722BC">
            <w:pPr>
              <w:pStyle w:val="Header"/>
              <w:jc w:val="both"/>
              <w:rPr>
                <w:rFonts w:ascii="Arial" w:hAnsi="Arial" w:cs="Arial"/>
                <w:color w:val="00435B"/>
                <w:sz w:val="22"/>
                <w:szCs w:val="22"/>
                <w:lang w:val="en-US"/>
              </w:rPr>
            </w:pPr>
            <w:r w:rsidRPr="0017292D">
              <w:rPr>
                <w:rFonts w:ascii="Arial" w:hAnsi="Arial" w:cs="Arial"/>
                <w:color w:val="00435B"/>
                <w:kern w:val="2"/>
                <w:sz w:val="22"/>
                <w:szCs w:val="22"/>
              </w:rPr>
              <w:t xml:space="preserve">Tiekėjas įsipareigoja Sutartyje numatytomis sąlygomis teikti Pirkėjui </w:t>
            </w:r>
            <w:r w:rsidR="00544FCF" w:rsidRPr="00544FCF">
              <w:rPr>
                <w:rFonts w:ascii="Arial" w:eastAsia="Calibri" w:hAnsi="Arial" w:cs="Arial"/>
                <w:color w:val="00435B"/>
                <w:sz w:val="22"/>
                <w:szCs w:val="22"/>
              </w:rPr>
              <w:t>ekspertinių vertinimų konsultacines paslaugas (skatinamosios finansinės priemonės „Perspektyva“ projektų vertinimui)</w:t>
            </w:r>
            <w:r w:rsidRPr="0017292D">
              <w:rPr>
                <w:rFonts w:ascii="Arial" w:hAnsi="Arial" w:cs="Arial"/>
                <w:color w:val="00435B"/>
                <w:kern w:val="2"/>
                <w:sz w:val="22"/>
                <w:szCs w:val="22"/>
              </w:rPr>
              <w:t xml:space="preserve"> (toliau – </w:t>
            </w:r>
            <w:r w:rsidRPr="0017292D">
              <w:rPr>
                <w:rFonts w:ascii="Arial" w:hAnsi="Arial" w:cs="Arial"/>
                <w:b/>
                <w:bCs/>
                <w:color w:val="00435B"/>
                <w:kern w:val="2"/>
                <w:sz w:val="22"/>
                <w:szCs w:val="22"/>
              </w:rPr>
              <w:t>Paslaugos</w:t>
            </w:r>
            <w:r w:rsidRPr="0017292D">
              <w:rPr>
                <w:rFonts w:ascii="Arial" w:hAnsi="Arial" w:cs="Arial"/>
                <w:color w:val="00435B"/>
                <w:kern w:val="2"/>
                <w:sz w:val="22"/>
                <w:szCs w:val="22"/>
              </w:rPr>
              <w:t xml:space="preserve">), </w:t>
            </w:r>
            <w:r w:rsidRPr="0017292D">
              <w:rPr>
                <w:rFonts w:ascii="Arial" w:hAnsi="Arial" w:cs="Arial"/>
                <w:color w:val="00435B"/>
                <w:sz w:val="22"/>
                <w:szCs w:val="22"/>
              </w:rPr>
              <w:t xml:space="preserve">o Pirkėjas įsipareigoja </w:t>
            </w:r>
            <w:r w:rsidRPr="0017292D">
              <w:rPr>
                <w:rFonts w:ascii="Arial" w:eastAsia="Trebuchet MS" w:hAnsi="Arial" w:cs="Arial"/>
                <w:color w:val="00435B"/>
                <w:sz w:val="22"/>
                <w:szCs w:val="22"/>
              </w:rPr>
              <w:t xml:space="preserve">priimti suteiktas Paslaugas </w:t>
            </w:r>
            <w:r w:rsidRPr="0017292D">
              <w:rPr>
                <w:rFonts w:ascii="Arial" w:hAnsi="Arial" w:cs="Arial"/>
                <w:color w:val="00435B"/>
                <w:sz w:val="22"/>
                <w:szCs w:val="22"/>
              </w:rPr>
              <w:t>ir už j</w:t>
            </w:r>
            <w:r w:rsidRPr="0017292D">
              <w:rPr>
                <w:rFonts w:ascii="Arial" w:eastAsia="Trebuchet MS" w:hAnsi="Arial" w:cs="Arial"/>
                <w:color w:val="00435B"/>
                <w:sz w:val="22"/>
                <w:szCs w:val="22"/>
              </w:rPr>
              <w:t xml:space="preserve">as </w:t>
            </w:r>
            <w:r w:rsidRPr="0017292D">
              <w:rPr>
                <w:rFonts w:ascii="Arial" w:hAnsi="Arial" w:cs="Arial"/>
                <w:color w:val="00435B"/>
                <w:sz w:val="22"/>
                <w:szCs w:val="22"/>
              </w:rPr>
              <w:t>sumokėti Sutartyje nurodyta tvarka ir terminais.</w:t>
            </w:r>
          </w:p>
          <w:p w14:paraId="051B8220" w14:textId="33A8E347" w:rsidR="0017292D" w:rsidRPr="000D473E" w:rsidRDefault="0017292D" w:rsidP="00D722BC">
            <w:pPr>
              <w:jc w:val="both"/>
              <w:rPr>
                <w:rFonts w:ascii="Arial" w:hAnsi="Arial" w:cs="Arial"/>
                <w:color w:val="00435B"/>
                <w:kern w:val="2"/>
                <w:sz w:val="22"/>
                <w:szCs w:val="22"/>
              </w:rPr>
            </w:pPr>
            <w:r w:rsidRPr="0017292D">
              <w:rPr>
                <w:rFonts w:ascii="Arial" w:hAnsi="Arial" w:cs="Arial"/>
                <w:color w:val="00435B"/>
                <w:kern w:val="2"/>
                <w:sz w:val="22"/>
                <w:szCs w:val="22"/>
              </w:rPr>
              <w:t xml:space="preserve">Paslaugų aprašymas </w:t>
            </w:r>
            <w:r w:rsidR="007838FF">
              <w:rPr>
                <w:rFonts w:ascii="Arial" w:hAnsi="Arial" w:cs="Arial"/>
                <w:color w:val="00435B"/>
                <w:kern w:val="2"/>
                <w:sz w:val="22"/>
                <w:szCs w:val="22"/>
              </w:rPr>
              <w:t xml:space="preserve">ir </w:t>
            </w:r>
            <w:r w:rsidR="003B748C">
              <w:rPr>
                <w:rFonts w:ascii="Arial" w:hAnsi="Arial" w:cs="Arial"/>
                <w:color w:val="00435B"/>
                <w:kern w:val="2"/>
                <w:sz w:val="22"/>
                <w:szCs w:val="22"/>
              </w:rPr>
              <w:t>preliminarūs kiekiai</w:t>
            </w:r>
            <w:r w:rsidR="007838FF">
              <w:rPr>
                <w:rFonts w:ascii="Arial" w:hAnsi="Arial" w:cs="Arial"/>
                <w:color w:val="00435B"/>
                <w:kern w:val="2"/>
                <w:sz w:val="22"/>
                <w:szCs w:val="22"/>
              </w:rPr>
              <w:t xml:space="preserve"> </w:t>
            </w:r>
            <w:r w:rsidR="003B009B">
              <w:rPr>
                <w:rFonts w:ascii="Arial" w:hAnsi="Arial" w:cs="Arial"/>
                <w:color w:val="00435B"/>
                <w:kern w:val="2"/>
                <w:sz w:val="22"/>
                <w:szCs w:val="22"/>
              </w:rPr>
              <w:t>pateikt</w:t>
            </w:r>
            <w:r w:rsidR="007838FF">
              <w:rPr>
                <w:rFonts w:ascii="Arial" w:hAnsi="Arial" w:cs="Arial"/>
                <w:color w:val="00435B"/>
                <w:kern w:val="2"/>
                <w:sz w:val="22"/>
                <w:szCs w:val="22"/>
              </w:rPr>
              <w:t>i</w:t>
            </w:r>
            <w:r w:rsidRPr="0017292D">
              <w:rPr>
                <w:rFonts w:ascii="Arial" w:hAnsi="Arial" w:cs="Arial"/>
                <w:color w:val="00435B"/>
                <w:kern w:val="2"/>
                <w:sz w:val="22"/>
                <w:szCs w:val="22"/>
              </w:rPr>
              <w:t xml:space="preserve"> Sutarties priede Nr. 1 „Techninė specifikacija“ (toliau – Techninė specifikacija)</w:t>
            </w:r>
            <w:r w:rsidR="00CA0067">
              <w:rPr>
                <w:rFonts w:ascii="Arial" w:hAnsi="Arial" w:cs="Arial"/>
                <w:color w:val="00435B"/>
                <w:kern w:val="2"/>
                <w:sz w:val="22"/>
                <w:szCs w:val="22"/>
              </w:rPr>
              <w:t xml:space="preserve"> </w:t>
            </w:r>
            <w:r w:rsidR="00CA0067" w:rsidRPr="003B748C">
              <w:rPr>
                <w:rFonts w:ascii="Arial" w:hAnsi="Arial" w:cs="Arial"/>
                <w:color w:val="00435B"/>
                <w:kern w:val="2"/>
                <w:sz w:val="22"/>
                <w:szCs w:val="22"/>
              </w:rPr>
              <w:t>ir Sutarties priede Nr. 2 „Pasiūlymas“</w:t>
            </w:r>
          </w:p>
        </w:tc>
      </w:tr>
      <w:tr w:rsidR="0017292D" w:rsidRPr="008F0766" w14:paraId="2E59C49D" w14:textId="77777777" w:rsidTr="00B62F53">
        <w:trPr>
          <w:trHeight w:val="300"/>
        </w:trPr>
        <w:tc>
          <w:tcPr>
            <w:tcW w:w="3094" w:type="dxa"/>
          </w:tcPr>
          <w:p w14:paraId="56D38365" w14:textId="77777777" w:rsidR="0017292D" w:rsidRPr="008F0766" w:rsidRDefault="0017292D" w:rsidP="0017292D">
            <w:pPr>
              <w:rPr>
                <w:rFonts w:ascii="Arial" w:hAnsi="Arial" w:cs="Arial"/>
                <w:b/>
                <w:kern w:val="2"/>
                <w:sz w:val="22"/>
                <w:szCs w:val="22"/>
              </w:rPr>
            </w:pPr>
            <w:r w:rsidRPr="000D473E">
              <w:rPr>
                <w:rFonts w:ascii="Arial" w:hAnsi="Arial" w:cs="Arial"/>
                <w:b/>
                <w:color w:val="00435B"/>
                <w:kern w:val="2"/>
                <w:sz w:val="22"/>
                <w:szCs w:val="22"/>
              </w:rPr>
              <w:lastRenderedPageBreak/>
              <w:t>3.2. Pirkimo pavadinimas ir numeris</w:t>
            </w:r>
          </w:p>
        </w:tc>
        <w:tc>
          <w:tcPr>
            <w:tcW w:w="6441" w:type="dxa"/>
            <w:gridSpan w:val="3"/>
          </w:tcPr>
          <w:p w14:paraId="0B649FF9" w14:textId="7BE802EC" w:rsidR="0017292D" w:rsidRPr="0017292D" w:rsidRDefault="00544FCF" w:rsidP="0017292D">
            <w:pPr>
              <w:rPr>
                <w:rFonts w:ascii="Arial" w:hAnsi="Arial" w:cs="Arial"/>
                <w:kern w:val="2"/>
                <w:sz w:val="22"/>
                <w:szCs w:val="22"/>
              </w:rPr>
            </w:pPr>
            <w:r>
              <w:rPr>
                <w:rFonts w:ascii="Arial" w:eastAsia="Calibri" w:hAnsi="Arial" w:cs="Arial"/>
                <w:color w:val="00435B"/>
                <w:sz w:val="22"/>
                <w:szCs w:val="22"/>
              </w:rPr>
              <w:t>E</w:t>
            </w:r>
            <w:r w:rsidRPr="00544FCF">
              <w:rPr>
                <w:rFonts w:ascii="Arial" w:eastAsia="Calibri" w:hAnsi="Arial" w:cs="Arial"/>
                <w:color w:val="00435B"/>
                <w:sz w:val="22"/>
                <w:szCs w:val="22"/>
              </w:rPr>
              <w:t>kspertinių vertinimų konsultaci</w:t>
            </w:r>
            <w:r>
              <w:rPr>
                <w:rFonts w:ascii="Arial" w:eastAsia="Calibri" w:hAnsi="Arial" w:cs="Arial"/>
                <w:color w:val="00435B"/>
                <w:sz w:val="22"/>
                <w:szCs w:val="22"/>
              </w:rPr>
              <w:t>nių</w:t>
            </w:r>
            <w:r w:rsidRPr="00544FCF">
              <w:rPr>
                <w:rFonts w:ascii="Arial" w:eastAsia="Calibri" w:hAnsi="Arial" w:cs="Arial"/>
                <w:color w:val="00435B"/>
                <w:sz w:val="22"/>
                <w:szCs w:val="22"/>
              </w:rPr>
              <w:t xml:space="preserve"> paslaug</w:t>
            </w:r>
            <w:r>
              <w:rPr>
                <w:rFonts w:ascii="Arial" w:eastAsia="Calibri" w:hAnsi="Arial" w:cs="Arial"/>
                <w:color w:val="00435B"/>
                <w:sz w:val="22"/>
                <w:szCs w:val="22"/>
              </w:rPr>
              <w:t xml:space="preserve">ų </w:t>
            </w:r>
            <w:r w:rsidRPr="00544FCF">
              <w:rPr>
                <w:rFonts w:ascii="Arial" w:eastAsia="Calibri" w:hAnsi="Arial" w:cs="Arial"/>
                <w:color w:val="00435B"/>
                <w:sz w:val="22"/>
                <w:szCs w:val="22"/>
              </w:rPr>
              <w:t>(skatinamosios finansinės priemonės „Perspektyva“ projektų vertinimui)</w:t>
            </w:r>
            <w:r>
              <w:rPr>
                <w:rFonts w:ascii="Arial" w:eastAsia="Calibri" w:hAnsi="Arial" w:cs="Arial"/>
                <w:color w:val="00435B"/>
                <w:sz w:val="22"/>
                <w:szCs w:val="22"/>
              </w:rPr>
              <w:t xml:space="preserve"> </w:t>
            </w:r>
            <w:r w:rsidR="0017292D" w:rsidRPr="0017292D">
              <w:rPr>
                <w:rFonts w:ascii="Arial" w:hAnsi="Arial" w:cs="Arial"/>
                <w:color w:val="00435B"/>
                <w:kern w:val="2"/>
                <w:sz w:val="22"/>
                <w:szCs w:val="22"/>
              </w:rPr>
              <w:t xml:space="preserve">mažos vertės viešasis pirkimas skelbiamos apklausos būdu, CVP IS Nr. </w:t>
            </w:r>
            <w:r w:rsidR="0017292D" w:rsidRPr="0017292D">
              <w:rPr>
                <w:rFonts w:ascii="Arial" w:hAnsi="Arial" w:cs="Arial"/>
                <w:color w:val="00435B"/>
                <w:kern w:val="2"/>
                <w:sz w:val="22"/>
                <w:szCs w:val="22"/>
                <w:highlight w:val="yellow"/>
              </w:rPr>
              <w:t>...</w:t>
            </w:r>
          </w:p>
        </w:tc>
      </w:tr>
      <w:tr w:rsidR="0017292D" w:rsidRPr="008F0766" w14:paraId="1095405C" w14:textId="77777777" w:rsidTr="00B62F53">
        <w:trPr>
          <w:trHeight w:val="300"/>
        </w:trPr>
        <w:tc>
          <w:tcPr>
            <w:tcW w:w="3094" w:type="dxa"/>
          </w:tcPr>
          <w:p w14:paraId="44D87481" w14:textId="77777777" w:rsidR="0017292D" w:rsidRPr="000D473E" w:rsidRDefault="0017292D" w:rsidP="0017292D">
            <w:pPr>
              <w:rPr>
                <w:rFonts w:ascii="Arial" w:hAnsi="Arial" w:cs="Arial"/>
                <w:b/>
                <w:color w:val="00435B"/>
                <w:kern w:val="2"/>
                <w:sz w:val="22"/>
                <w:szCs w:val="22"/>
              </w:rPr>
            </w:pPr>
            <w:r w:rsidRPr="000D473E">
              <w:rPr>
                <w:rFonts w:ascii="Arial" w:hAnsi="Arial" w:cs="Arial"/>
                <w:b/>
                <w:color w:val="00435B"/>
                <w:kern w:val="2"/>
                <w:sz w:val="22"/>
                <w:szCs w:val="22"/>
              </w:rPr>
              <w:t>3.3. Informacija apie Europos Sąjungos lėšomis finansuojamą projektą arba kitą projektą</w:t>
            </w:r>
          </w:p>
        </w:tc>
        <w:tc>
          <w:tcPr>
            <w:tcW w:w="6441" w:type="dxa"/>
            <w:gridSpan w:val="3"/>
          </w:tcPr>
          <w:p w14:paraId="3EFA5EEA" w14:textId="77777777" w:rsidR="0017292D" w:rsidRPr="000D473E" w:rsidRDefault="0017292D" w:rsidP="0017292D">
            <w:pPr>
              <w:rPr>
                <w:rFonts w:ascii="Arial" w:hAnsi="Arial" w:cs="Arial"/>
                <w:color w:val="00435B"/>
                <w:kern w:val="2"/>
                <w:sz w:val="22"/>
                <w:szCs w:val="22"/>
              </w:rPr>
            </w:pPr>
            <w:r w:rsidRPr="000D473E">
              <w:rPr>
                <w:rFonts w:ascii="Arial" w:hAnsi="Arial" w:cs="Arial"/>
                <w:color w:val="00435B"/>
                <w:kern w:val="2"/>
                <w:sz w:val="22"/>
                <w:szCs w:val="22"/>
              </w:rPr>
              <w:t>Netaikoma</w:t>
            </w:r>
          </w:p>
          <w:p w14:paraId="26181FFC" w14:textId="77777777" w:rsidR="0017292D" w:rsidRPr="000D473E" w:rsidRDefault="0017292D" w:rsidP="0017292D">
            <w:pPr>
              <w:rPr>
                <w:rFonts w:ascii="Arial" w:hAnsi="Arial" w:cs="Arial"/>
                <w:color w:val="00435B"/>
                <w:kern w:val="2"/>
                <w:sz w:val="22"/>
                <w:szCs w:val="22"/>
              </w:rPr>
            </w:pPr>
          </w:p>
          <w:p w14:paraId="4EFB0FAD" w14:textId="6FA8657F" w:rsidR="0017292D" w:rsidRPr="000D473E" w:rsidRDefault="0017292D" w:rsidP="0017292D">
            <w:pPr>
              <w:rPr>
                <w:rFonts w:ascii="Arial" w:hAnsi="Arial" w:cs="Arial"/>
                <w:color w:val="00435B"/>
                <w:kern w:val="2"/>
                <w:sz w:val="22"/>
                <w:szCs w:val="22"/>
              </w:rPr>
            </w:pPr>
          </w:p>
        </w:tc>
      </w:tr>
      <w:tr w:rsidR="0017292D" w:rsidRPr="008F0766" w14:paraId="57609854" w14:textId="77777777" w:rsidTr="00B62F53">
        <w:trPr>
          <w:trHeight w:val="300"/>
        </w:trPr>
        <w:tc>
          <w:tcPr>
            <w:tcW w:w="9535" w:type="dxa"/>
            <w:gridSpan w:val="4"/>
          </w:tcPr>
          <w:p w14:paraId="48D2BB19" w14:textId="77777777" w:rsidR="0017292D" w:rsidRPr="000D473E" w:rsidRDefault="0017292D" w:rsidP="0017292D">
            <w:pPr>
              <w:jc w:val="center"/>
              <w:rPr>
                <w:rFonts w:ascii="Arial" w:hAnsi="Arial" w:cs="Arial"/>
                <w:b/>
                <w:color w:val="00435B"/>
                <w:kern w:val="2"/>
                <w:sz w:val="22"/>
                <w:szCs w:val="22"/>
              </w:rPr>
            </w:pPr>
            <w:r w:rsidRPr="000D473E">
              <w:rPr>
                <w:rFonts w:ascii="Arial" w:hAnsi="Arial" w:cs="Arial"/>
                <w:b/>
                <w:color w:val="00435B"/>
                <w:kern w:val="2"/>
                <w:sz w:val="22"/>
                <w:szCs w:val="22"/>
              </w:rPr>
              <w:t xml:space="preserve">4. PASLAUGŲ SUTEIKIMO TERMINAI IR PASLAUGŲ PERDAVIMO </w:t>
            </w:r>
            <w:r w:rsidRPr="000D473E">
              <w:rPr>
                <w:rFonts w:ascii="Arial" w:hAnsi="Arial" w:cs="Arial"/>
                <w:color w:val="00435B"/>
                <w:kern w:val="2"/>
                <w:sz w:val="22"/>
                <w:szCs w:val="22"/>
              </w:rPr>
              <w:t>–</w:t>
            </w:r>
            <w:r w:rsidRPr="000D473E">
              <w:rPr>
                <w:rFonts w:ascii="Arial" w:hAnsi="Arial" w:cs="Arial"/>
                <w:b/>
                <w:color w:val="00435B"/>
                <w:kern w:val="2"/>
                <w:sz w:val="22"/>
                <w:szCs w:val="22"/>
              </w:rPr>
              <w:t xml:space="preserve"> PRIĖMIMO TVARKA</w:t>
            </w:r>
          </w:p>
        </w:tc>
      </w:tr>
      <w:tr w:rsidR="0017292D" w:rsidRPr="008F0766" w14:paraId="40E00863" w14:textId="77777777" w:rsidTr="002859C7">
        <w:trPr>
          <w:trHeight w:val="1286"/>
        </w:trPr>
        <w:tc>
          <w:tcPr>
            <w:tcW w:w="3094" w:type="dxa"/>
          </w:tcPr>
          <w:p w14:paraId="2FC0BE16" w14:textId="4E7228A3" w:rsidR="0017292D" w:rsidRPr="00EC602E" w:rsidRDefault="0017292D" w:rsidP="0017292D">
            <w:pPr>
              <w:rPr>
                <w:rFonts w:ascii="Arial" w:hAnsi="Arial" w:cs="Arial"/>
                <w:b/>
                <w:color w:val="00435B"/>
                <w:kern w:val="2"/>
                <w:sz w:val="22"/>
                <w:szCs w:val="22"/>
              </w:rPr>
            </w:pPr>
            <w:r w:rsidRPr="00EC602E">
              <w:rPr>
                <w:rFonts w:ascii="Arial" w:hAnsi="Arial" w:cs="Arial"/>
                <w:b/>
                <w:color w:val="00435B"/>
                <w:kern w:val="2"/>
                <w:sz w:val="22"/>
                <w:szCs w:val="22"/>
              </w:rPr>
              <w:t xml:space="preserve">4.1. </w:t>
            </w:r>
            <w:r w:rsidRPr="00EC602E">
              <w:rPr>
                <w:rFonts w:ascii="Arial" w:hAnsi="Arial" w:cs="Arial"/>
                <w:b/>
                <w:color w:val="00435B"/>
                <w:sz w:val="22"/>
                <w:szCs w:val="22"/>
              </w:rPr>
              <w:t>Paslaugų</w:t>
            </w:r>
            <w:r w:rsidRPr="00EC602E">
              <w:rPr>
                <w:rFonts w:ascii="Arial" w:hAnsi="Arial" w:cs="Arial"/>
                <w:b/>
                <w:color w:val="00435B"/>
                <w:kern w:val="2"/>
                <w:sz w:val="22"/>
                <w:szCs w:val="22"/>
              </w:rPr>
              <w:t xml:space="preserve"> </w:t>
            </w:r>
            <w:r w:rsidRPr="00EC602E">
              <w:rPr>
                <w:rFonts w:ascii="Arial" w:hAnsi="Arial" w:cs="Arial"/>
                <w:b/>
                <w:color w:val="00435B"/>
                <w:sz w:val="22"/>
                <w:szCs w:val="22"/>
              </w:rPr>
              <w:t>suteikimo</w:t>
            </w:r>
            <w:r w:rsidRPr="00EC602E">
              <w:rPr>
                <w:rFonts w:ascii="Arial" w:hAnsi="Arial" w:cs="Arial"/>
                <w:b/>
                <w:color w:val="00435B"/>
                <w:kern w:val="2"/>
                <w:sz w:val="22"/>
                <w:szCs w:val="22"/>
              </w:rPr>
              <w:t xml:space="preserve"> terminas</w:t>
            </w:r>
          </w:p>
          <w:p w14:paraId="5F0CDF9D" w14:textId="37760680" w:rsidR="0017292D" w:rsidRPr="008F0766" w:rsidRDefault="0017292D" w:rsidP="0017292D">
            <w:pPr>
              <w:rPr>
                <w:rFonts w:ascii="Arial" w:hAnsi="Arial" w:cs="Arial"/>
                <w:b/>
                <w:kern w:val="2"/>
                <w:sz w:val="22"/>
                <w:szCs w:val="22"/>
              </w:rPr>
            </w:pPr>
          </w:p>
          <w:p w14:paraId="636E56FF" w14:textId="13ECC237" w:rsidR="0017292D" w:rsidRPr="008F0766" w:rsidRDefault="0017292D" w:rsidP="0017292D">
            <w:pPr>
              <w:rPr>
                <w:rFonts w:ascii="Arial" w:hAnsi="Arial" w:cs="Arial"/>
                <w:b/>
                <w:kern w:val="2"/>
                <w:sz w:val="22"/>
                <w:szCs w:val="22"/>
              </w:rPr>
            </w:pPr>
          </w:p>
          <w:p w14:paraId="0BC1D19A" w14:textId="7D912CE1" w:rsidR="0017292D" w:rsidRPr="008F0766" w:rsidRDefault="0017292D" w:rsidP="0017292D">
            <w:pPr>
              <w:rPr>
                <w:rFonts w:ascii="Arial" w:hAnsi="Arial" w:cs="Arial"/>
                <w:b/>
                <w:kern w:val="2"/>
                <w:sz w:val="22"/>
                <w:szCs w:val="22"/>
              </w:rPr>
            </w:pPr>
          </w:p>
        </w:tc>
        <w:tc>
          <w:tcPr>
            <w:tcW w:w="6441" w:type="dxa"/>
            <w:gridSpan w:val="3"/>
          </w:tcPr>
          <w:p w14:paraId="603DE0A5" w14:textId="54FAEB9B" w:rsidR="0017292D" w:rsidRPr="000B4860" w:rsidRDefault="0017292D" w:rsidP="00061745">
            <w:pPr>
              <w:jc w:val="both"/>
              <w:rPr>
                <w:rFonts w:ascii="Arial" w:hAnsi="Arial" w:cs="Arial"/>
                <w:color w:val="00435B"/>
                <w:sz w:val="22"/>
                <w:szCs w:val="22"/>
                <w:lang w:val="en-US"/>
              </w:rPr>
            </w:pPr>
            <w:r w:rsidRPr="008F0766">
              <w:rPr>
                <w:rFonts w:ascii="Arial" w:hAnsi="Arial" w:cs="Arial"/>
                <w:sz w:val="22"/>
                <w:szCs w:val="22"/>
              </w:rPr>
              <w:t>Ti</w:t>
            </w:r>
            <w:r w:rsidRPr="00EC602E">
              <w:rPr>
                <w:rFonts w:ascii="Arial" w:hAnsi="Arial" w:cs="Arial"/>
                <w:color w:val="00435B"/>
                <w:sz w:val="22"/>
                <w:szCs w:val="22"/>
              </w:rPr>
              <w:t xml:space="preserve">ekėjas Paslaugas įsipareigoja teikti </w:t>
            </w:r>
            <w:r w:rsidRPr="00EC602E">
              <w:rPr>
                <w:rFonts w:ascii="Arial" w:hAnsi="Arial" w:cs="Arial"/>
                <w:b/>
                <w:bCs/>
                <w:color w:val="00435B"/>
                <w:sz w:val="22"/>
                <w:szCs w:val="22"/>
              </w:rPr>
              <w:t>nuo</w:t>
            </w:r>
            <w:r w:rsidRPr="00EC602E">
              <w:rPr>
                <w:rFonts w:ascii="Arial" w:hAnsi="Arial" w:cs="Arial"/>
                <w:color w:val="00435B"/>
                <w:sz w:val="22"/>
                <w:szCs w:val="22"/>
              </w:rPr>
              <w:t xml:space="preserve"> Sutarties įsigaliojimo dienos</w:t>
            </w:r>
            <w:r w:rsidR="00061745">
              <w:rPr>
                <w:rFonts w:ascii="Arial" w:hAnsi="Arial" w:cs="Arial"/>
                <w:color w:val="00435B"/>
                <w:sz w:val="22"/>
                <w:szCs w:val="22"/>
              </w:rPr>
              <w:t>, kol bus išnaudota Sutarties specialiųjų sąlygų 5.2 punkte nurodyta Pradinės Sutarties vertė, bet ne ilgiau nei</w:t>
            </w:r>
            <w:r w:rsidR="007D6FF6">
              <w:rPr>
                <w:rFonts w:ascii="Arial" w:hAnsi="Arial" w:cs="Arial"/>
                <w:color w:val="00435B"/>
                <w:sz w:val="22"/>
                <w:szCs w:val="22"/>
              </w:rPr>
              <w:t xml:space="preserve"> </w:t>
            </w:r>
            <w:r w:rsidR="004C0BD3">
              <w:rPr>
                <w:rFonts w:ascii="Arial" w:hAnsi="Arial" w:cs="Arial"/>
                <w:color w:val="00435B"/>
                <w:sz w:val="22"/>
                <w:szCs w:val="22"/>
              </w:rPr>
              <w:t>3</w:t>
            </w:r>
            <w:r w:rsidR="00544FCF">
              <w:rPr>
                <w:rFonts w:ascii="Arial" w:hAnsi="Arial" w:cs="Arial"/>
                <w:color w:val="00435B"/>
                <w:sz w:val="22"/>
                <w:szCs w:val="22"/>
              </w:rPr>
              <w:t>5</w:t>
            </w:r>
            <w:r>
              <w:rPr>
                <w:rFonts w:ascii="Arial" w:hAnsi="Arial" w:cs="Arial"/>
                <w:color w:val="00435B"/>
                <w:sz w:val="22"/>
                <w:szCs w:val="22"/>
              </w:rPr>
              <w:t xml:space="preserve"> (</w:t>
            </w:r>
            <w:r w:rsidR="004C0BD3">
              <w:rPr>
                <w:rFonts w:ascii="Arial" w:hAnsi="Arial" w:cs="Arial"/>
                <w:color w:val="00435B"/>
                <w:sz w:val="22"/>
                <w:szCs w:val="22"/>
              </w:rPr>
              <w:t xml:space="preserve">trisdešimt </w:t>
            </w:r>
            <w:r w:rsidR="00544FCF">
              <w:rPr>
                <w:rFonts w:ascii="Arial" w:hAnsi="Arial" w:cs="Arial"/>
                <w:color w:val="00435B"/>
                <w:sz w:val="22"/>
                <w:szCs w:val="22"/>
              </w:rPr>
              <w:t>penkis</w:t>
            </w:r>
            <w:r>
              <w:rPr>
                <w:rFonts w:ascii="Arial" w:hAnsi="Arial" w:cs="Arial"/>
                <w:color w:val="00435B"/>
                <w:sz w:val="22"/>
                <w:szCs w:val="22"/>
              </w:rPr>
              <w:t>)</w:t>
            </w:r>
            <w:r w:rsidRPr="00EC602E">
              <w:rPr>
                <w:rFonts w:ascii="Arial" w:hAnsi="Arial" w:cs="Arial"/>
                <w:color w:val="00435B"/>
                <w:sz w:val="22"/>
                <w:szCs w:val="22"/>
              </w:rPr>
              <w:t xml:space="preserve"> mėnesi</w:t>
            </w:r>
            <w:r w:rsidR="004C0BD3">
              <w:rPr>
                <w:rFonts w:ascii="Arial" w:hAnsi="Arial" w:cs="Arial"/>
                <w:color w:val="00435B"/>
                <w:sz w:val="22"/>
                <w:szCs w:val="22"/>
              </w:rPr>
              <w:t>us</w:t>
            </w:r>
            <w:r w:rsidR="00061745">
              <w:rPr>
                <w:rFonts w:ascii="Arial" w:hAnsi="Arial" w:cs="Arial"/>
                <w:color w:val="00435B"/>
                <w:sz w:val="22"/>
                <w:szCs w:val="22"/>
              </w:rPr>
              <w:t xml:space="preserve">. </w:t>
            </w:r>
          </w:p>
        </w:tc>
      </w:tr>
      <w:tr w:rsidR="0017292D" w:rsidRPr="008F0766" w14:paraId="20E3D6C7" w14:textId="77777777" w:rsidTr="00B62F53">
        <w:trPr>
          <w:trHeight w:val="300"/>
        </w:trPr>
        <w:tc>
          <w:tcPr>
            <w:tcW w:w="3094" w:type="dxa"/>
          </w:tcPr>
          <w:p w14:paraId="432D1980" w14:textId="497FB6B1" w:rsidR="0017292D" w:rsidRPr="00EC602E" w:rsidRDefault="0017292D" w:rsidP="0017292D">
            <w:pPr>
              <w:rPr>
                <w:rFonts w:ascii="Arial" w:hAnsi="Arial" w:cs="Arial"/>
                <w:b/>
                <w:color w:val="00435B"/>
                <w:kern w:val="2"/>
                <w:sz w:val="22"/>
                <w:szCs w:val="22"/>
              </w:rPr>
            </w:pPr>
            <w:r w:rsidRPr="00EC602E">
              <w:rPr>
                <w:rFonts w:ascii="Arial" w:hAnsi="Arial" w:cs="Arial"/>
                <w:b/>
                <w:color w:val="00435B"/>
                <w:kern w:val="2"/>
                <w:sz w:val="22"/>
                <w:szCs w:val="22"/>
              </w:rPr>
              <w:t>4.2. Paslaugų / jų dalies / etapo / periodo suteikimo termino pratęsimas</w:t>
            </w:r>
          </w:p>
        </w:tc>
        <w:tc>
          <w:tcPr>
            <w:tcW w:w="6441" w:type="dxa"/>
            <w:gridSpan w:val="3"/>
          </w:tcPr>
          <w:p w14:paraId="2F09AAA2" w14:textId="2EBE8B66" w:rsidR="0017292D" w:rsidRPr="00C01BF8" w:rsidRDefault="0017292D" w:rsidP="0017292D">
            <w:pPr>
              <w:rPr>
                <w:rFonts w:ascii="Arial" w:hAnsi="Arial" w:cs="Arial"/>
                <w:sz w:val="22"/>
                <w:szCs w:val="22"/>
              </w:rPr>
            </w:pPr>
            <w:r w:rsidRPr="00C01BF8">
              <w:rPr>
                <w:rFonts w:ascii="Arial" w:hAnsi="Arial" w:cs="Arial"/>
                <w:color w:val="00435B"/>
                <w:kern w:val="2"/>
                <w:sz w:val="22"/>
                <w:szCs w:val="22"/>
              </w:rPr>
              <w:t>Netaikoma</w:t>
            </w:r>
          </w:p>
        </w:tc>
      </w:tr>
      <w:tr w:rsidR="0017292D" w:rsidRPr="008F0766" w14:paraId="1193EC4F" w14:textId="77777777" w:rsidTr="00860031">
        <w:trPr>
          <w:trHeight w:val="300"/>
        </w:trPr>
        <w:tc>
          <w:tcPr>
            <w:tcW w:w="3094" w:type="dxa"/>
          </w:tcPr>
          <w:p w14:paraId="5FB36689" w14:textId="1C44E9AA" w:rsidR="0017292D" w:rsidRPr="00EC602E" w:rsidRDefault="0017292D" w:rsidP="0017292D">
            <w:pPr>
              <w:rPr>
                <w:rFonts w:ascii="Arial" w:hAnsi="Arial" w:cs="Arial"/>
                <w:b/>
                <w:color w:val="00435B"/>
                <w:kern w:val="2"/>
                <w:sz w:val="22"/>
                <w:szCs w:val="22"/>
              </w:rPr>
            </w:pPr>
            <w:r w:rsidRPr="00EC602E">
              <w:rPr>
                <w:rFonts w:ascii="Arial" w:hAnsi="Arial" w:cs="Arial"/>
                <w:b/>
                <w:color w:val="00435B"/>
                <w:kern w:val="2"/>
                <w:sz w:val="22"/>
                <w:szCs w:val="22"/>
              </w:rPr>
              <w:t xml:space="preserve">4.3. Paslaugų teikimo tvarka </w:t>
            </w:r>
          </w:p>
        </w:tc>
        <w:tc>
          <w:tcPr>
            <w:tcW w:w="6441" w:type="dxa"/>
            <w:gridSpan w:val="3"/>
          </w:tcPr>
          <w:p w14:paraId="5CFEEE89" w14:textId="04C2AD31" w:rsidR="0017292D" w:rsidRPr="005A75CF" w:rsidRDefault="00122E22" w:rsidP="003523CC">
            <w:pPr>
              <w:tabs>
                <w:tab w:val="left" w:pos="474"/>
                <w:tab w:val="left" w:pos="993"/>
              </w:tabs>
              <w:ind w:right="62"/>
              <w:jc w:val="both"/>
              <w:rPr>
                <w:rFonts w:ascii="Arial" w:eastAsiaTheme="minorHAnsi" w:hAnsi="Arial" w:cs="Arial"/>
                <w:color w:val="00435B"/>
                <w:sz w:val="22"/>
                <w:szCs w:val="22"/>
                <w:lang w:eastAsia="ja-JP"/>
              </w:rPr>
            </w:pPr>
            <w:r w:rsidRPr="005A75CF">
              <w:rPr>
                <w:rFonts w:ascii="Arial" w:hAnsi="Arial" w:cs="Arial"/>
                <w:color w:val="00435B"/>
                <w:kern w:val="2"/>
                <w:sz w:val="22"/>
                <w:szCs w:val="22"/>
              </w:rPr>
              <w:t xml:space="preserve">4.3.1 Tiekėjas </w:t>
            </w:r>
            <w:r w:rsidRPr="005A75CF">
              <w:rPr>
                <w:rFonts w:ascii="Arial" w:hAnsi="Arial" w:cs="Arial"/>
                <w:color w:val="00435B"/>
                <w:sz w:val="22"/>
                <w:szCs w:val="22"/>
              </w:rPr>
              <w:t>teikia</w:t>
            </w:r>
            <w:r w:rsidRPr="005A75CF">
              <w:rPr>
                <w:rFonts w:ascii="Arial" w:eastAsia="Trebuchet MS" w:hAnsi="Arial" w:cs="Arial"/>
                <w:color w:val="00435B"/>
                <w:sz w:val="22"/>
                <w:szCs w:val="22"/>
              </w:rPr>
              <w:t xml:space="preserve"> </w:t>
            </w:r>
            <w:r w:rsidRPr="005A75CF">
              <w:rPr>
                <w:rFonts w:ascii="Arial" w:hAnsi="Arial" w:cs="Arial"/>
                <w:color w:val="00435B"/>
                <w:sz w:val="22"/>
                <w:szCs w:val="22"/>
              </w:rPr>
              <w:t xml:space="preserve">Pirkėjui </w:t>
            </w:r>
            <w:r w:rsidRPr="005A75CF">
              <w:rPr>
                <w:rFonts w:ascii="Arial" w:eastAsia="Trebuchet MS" w:hAnsi="Arial" w:cs="Arial"/>
                <w:color w:val="00435B"/>
                <w:sz w:val="22"/>
                <w:szCs w:val="22"/>
              </w:rPr>
              <w:t>Paslaugas</w:t>
            </w:r>
            <w:r w:rsidRPr="005A75CF">
              <w:rPr>
                <w:rFonts w:ascii="Arial" w:hAnsi="Arial" w:cs="Arial"/>
                <w:color w:val="00435B"/>
                <w:sz w:val="22"/>
                <w:szCs w:val="22"/>
              </w:rPr>
              <w:t xml:space="preserve"> pagal atskirus užsakymus</w:t>
            </w:r>
            <w:r w:rsidR="00491AC3" w:rsidRPr="005A75CF">
              <w:rPr>
                <w:rFonts w:ascii="Arial" w:eastAsiaTheme="minorHAnsi" w:hAnsi="Arial" w:cs="Arial"/>
                <w:color w:val="00435B"/>
                <w:sz w:val="22"/>
                <w:szCs w:val="22"/>
                <w:lang w:eastAsia="ja-JP"/>
              </w:rPr>
              <w:t xml:space="preserve"> Sutarties Specialiųjų sąlygų 2.2 punkte nurodytu elektroniniu</w:t>
            </w:r>
            <w:r w:rsidR="000E66A2" w:rsidRPr="005A75CF">
              <w:rPr>
                <w:rFonts w:ascii="Arial" w:eastAsiaTheme="minorHAnsi" w:hAnsi="Arial" w:cs="Arial"/>
                <w:color w:val="00435B"/>
                <w:sz w:val="22"/>
                <w:szCs w:val="22"/>
                <w:lang w:eastAsia="ja-JP"/>
              </w:rPr>
              <w:t xml:space="preserve"> </w:t>
            </w:r>
            <w:r w:rsidR="00491AC3" w:rsidRPr="005A75CF">
              <w:rPr>
                <w:rFonts w:ascii="Arial" w:eastAsiaTheme="minorHAnsi" w:hAnsi="Arial" w:cs="Arial"/>
                <w:color w:val="00435B"/>
                <w:sz w:val="22"/>
                <w:szCs w:val="22"/>
                <w:lang w:eastAsia="ja-JP"/>
              </w:rPr>
              <w:t xml:space="preserve">paštu. </w:t>
            </w:r>
          </w:p>
          <w:p w14:paraId="23C1C4F3" w14:textId="77777777" w:rsidR="003523CC" w:rsidRPr="005A75CF" w:rsidRDefault="003523CC" w:rsidP="003523CC">
            <w:pPr>
              <w:pStyle w:val="Patarimotekstas"/>
              <w:contextualSpacing/>
              <w:jc w:val="both"/>
              <w:rPr>
                <w:rFonts w:ascii="Arial" w:hAnsi="Arial" w:cs="Arial"/>
                <w:i w:val="0"/>
                <w:iCs w:val="0"/>
                <w:noProof/>
                <w:color w:val="00435B"/>
                <w:sz w:val="22"/>
                <w:szCs w:val="22"/>
                <w:lang w:val="lt-LT"/>
              </w:rPr>
            </w:pPr>
          </w:p>
          <w:p w14:paraId="3B11EBD7" w14:textId="4DF0C2DB" w:rsidR="003523CC" w:rsidRPr="005A75CF" w:rsidRDefault="008B3DA3" w:rsidP="004848ED">
            <w:pPr>
              <w:pStyle w:val="Patarimotekstas"/>
              <w:ind w:right="222"/>
              <w:contextualSpacing/>
              <w:jc w:val="both"/>
              <w:rPr>
                <w:rFonts w:ascii="Arial" w:hAnsi="Arial" w:cs="Arial"/>
                <w:i w:val="0"/>
                <w:iCs w:val="0"/>
                <w:noProof/>
                <w:color w:val="00435B"/>
                <w:sz w:val="22"/>
                <w:szCs w:val="22"/>
                <w:lang w:val="lt-LT"/>
              </w:rPr>
            </w:pPr>
            <w:r>
              <w:rPr>
                <w:rFonts w:ascii="Arial" w:hAnsi="Arial" w:cs="Arial"/>
                <w:i w:val="0"/>
                <w:iCs w:val="0"/>
                <w:noProof/>
                <w:color w:val="00435B"/>
                <w:sz w:val="22"/>
                <w:szCs w:val="22"/>
                <w:lang w:val="lt-LT"/>
              </w:rPr>
              <w:t>4.3.2.</w:t>
            </w:r>
            <w:r w:rsidR="003523CC" w:rsidRPr="005A75CF">
              <w:rPr>
                <w:rFonts w:ascii="Arial" w:hAnsi="Arial" w:cs="Arial"/>
                <w:i w:val="0"/>
                <w:iCs w:val="0"/>
                <w:noProof/>
                <w:color w:val="00435B"/>
                <w:sz w:val="22"/>
                <w:szCs w:val="22"/>
                <w:lang w:val="lt-LT"/>
              </w:rPr>
              <w:t xml:space="preserve">Tiekėjas per 5 darbo dienas nuo užsakymo gavimo dienos pateikia Pirkėjui </w:t>
            </w:r>
            <w:proofErr w:type="spellStart"/>
            <w:r w:rsidRPr="00B37202">
              <w:rPr>
                <w:rFonts w:ascii="Arial" w:hAnsi="Arial" w:cs="Arial"/>
                <w:i w:val="0"/>
                <w:iCs w:val="0"/>
                <w:color w:val="00435B"/>
                <w:sz w:val="22"/>
                <w:szCs w:val="22"/>
              </w:rPr>
              <w:t>Sutarties</w:t>
            </w:r>
            <w:proofErr w:type="spellEnd"/>
            <w:r w:rsidRPr="00B37202">
              <w:rPr>
                <w:rFonts w:ascii="Arial" w:hAnsi="Arial" w:cs="Arial"/>
                <w:i w:val="0"/>
                <w:iCs w:val="0"/>
                <w:color w:val="00435B"/>
                <w:sz w:val="22"/>
                <w:szCs w:val="22"/>
              </w:rPr>
              <w:t xml:space="preserve"> </w:t>
            </w:r>
            <w:proofErr w:type="spellStart"/>
            <w:r w:rsidRPr="00B37202">
              <w:rPr>
                <w:rFonts w:ascii="Arial" w:hAnsi="Arial" w:cs="Arial"/>
                <w:i w:val="0"/>
                <w:iCs w:val="0"/>
                <w:color w:val="00435B"/>
                <w:sz w:val="22"/>
                <w:szCs w:val="22"/>
              </w:rPr>
              <w:t>Specialiųjų</w:t>
            </w:r>
            <w:proofErr w:type="spellEnd"/>
            <w:r w:rsidRPr="00B37202">
              <w:rPr>
                <w:rFonts w:ascii="Arial" w:hAnsi="Arial" w:cs="Arial"/>
                <w:i w:val="0"/>
                <w:iCs w:val="0"/>
                <w:color w:val="00435B"/>
                <w:sz w:val="22"/>
                <w:szCs w:val="22"/>
              </w:rPr>
              <w:t xml:space="preserve"> </w:t>
            </w:r>
            <w:proofErr w:type="spellStart"/>
            <w:r w:rsidRPr="00B37202">
              <w:rPr>
                <w:rFonts w:ascii="Arial" w:hAnsi="Arial" w:cs="Arial"/>
                <w:i w:val="0"/>
                <w:iCs w:val="0"/>
                <w:color w:val="00435B"/>
                <w:sz w:val="22"/>
                <w:szCs w:val="22"/>
              </w:rPr>
              <w:t>sąlygų</w:t>
            </w:r>
            <w:proofErr w:type="spellEnd"/>
            <w:r w:rsidRPr="00B37202">
              <w:rPr>
                <w:rFonts w:ascii="Arial" w:hAnsi="Arial" w:cs="Arial"/>
                <w:i w:val="0"/>
                <w:iCs w:val="0"/>
                <w:color w:val="00435B"/>
                <w:sz w:val="22"/>
                <w:szCs w:val="22"/>
              </w:rPr>
              <w:t xml:space="preserve"> 2.1. </w:t>
            </w:r>
            <w:proofErr w:type="spellStart"/>
            <w:r w:rsidRPr="00B37202">
              <w:rPr>
                <w:rFonts w:ascii="Arial" w:hAnsi="Arial" w:cs="Arial"/>
                <w:i w:val="0"/>
                <w:iCs w:val="0"/>
                <w:color w:val="00435B"/>
                <w:sz w:val="22"/>
                <w:szCs w:val="22"/>
              </w:rPr>
              <w:t>punkte</w:t>
            </w:r>
            <w:proofErr w:type="spellEnd"/>
            <w:r w:rsidR="003523CC" w:rsidRPr="005A75CF">
              <w:rPr>
                <w:rFonts w:ascii="Arial" w:hAnsi="Arial" w:cs="Arial"/>
                <w:i w:val="0"/>
                <w:iCs w:val="0"/>
                <w:noProof/>
                <w:color w:val="00435B"/>
                <w:sz w:val="22"/>
                <w:szCs w:val="22"/>
                <w:lang w:val="lt-LT"/>
              </w:rPr>
              <w:t xml:space="preserve"> nurodytu elektroniniu paštu informaciją apie siūlomą ekspertą Paslaugų teikimui ir pateikia informaciją / dokumentus apie siūlomą eksperto atitikimą </w:t>
            </w:r>
            <w:r w:rsidR="004848ED">
              <w:rPr>
                <w:rFonts w:ascii="Arial" w:hAnsi="Arial" w:cs="Arial"/>
                <w:i w:val="0"/>
                <w:iCs w:val="0"/>
                <w:noProof/>
                <w:color w:val="00435B"/>
                <w:sz w:val="22"/>
                <w:szCs w:val="22"/>
                <w:lang w:val="lt-LT"/>
              </w:rPr>
              <w:t xml:space="preserve">4.3.3 punkte </w:t>
            </w:r>
            <w:r w:rsidR="003523CC" w:rsidRPr="005A75CF">
              <w:rPr>
                <w:rFonts w:ascii="Arial" w:hAnsi="Arial" w:cs="Arial"/>
                <w:i w:val="0"/>
                <w:iCs w:val="0"/>
                <w:noProof/>
                <w:color w:val="00435B"/>
                <w:sz w:val="22"/>
                <w:szCs w:val="22"/>
                <w:lang w:val="lt-LT"/>
              </w:rPr>
              <w:t xml:space="preserve">išdėstytiems reikalavimams. </w:t>
            </w:r>
          </w:p>
          <w:p w14:paraId="39916A6D" w14:textId="77777777" w:rsidR="003523CC" w:rsidRPr="005A75CF" w:rsidRDefault="003523CC" w:rsidP="003523CC">
            <w:pPr>
              <w:pStyle w:val="Patarimotekstas"/>
              <w:contextualSpacing/>
              <w:jc w:val="both"/>
              <w:rPr>
                <w:rFonts w:ascii="Arial" w:hAnsi="Arial" w:cs="Arial"/>
                <w:i w:val="0"/>
                <w:iCs w:val="0"/>
                <w:noProof/>
                <w:color w:val="00435B"/>
                <w:sz w:val="22"/>
                <w:szCs w:val="22"/>
                <w:lang w:val="lt-LT"/>
              </w:rPr>
            </w:pPr>
          </w:p>
          <w:p w14:paraId="28EA0FD7" w14:textId="0D8F3E11" w:rsidR="000B2F28" w:rsidRDefault="008B3DA3" w:rsidP="003523CC">
            <w:pPr>
              <w:pStyle w:val="Patarimotekstas"/>
              <w:contextualSpacing/>
              <w:jc w:val="both"/>
              <w:rPr>
                <w:rFonts w:ascii="Arial" w:hAnsi="Arial" w:cs="Arial"/>
                <w:i w:val="0"/>
                <w:iCs w:val="0"/>
                <w:noProof/>
                <w:color w:val="00435B"/>
                <w:sz w:val="22"/>
                <w:szCs w:val="22"/>
                <w:lang w:val="lt-LT"/>
              </w:rPr>
            </w:pPr>
            <w:r>
              <w:rPr>
                <w:rFonts w:ascii="Arial" w:hAnsi="Arial" w:cs="Arial"/>
                <w:i w:val="0"/>
                <w:iCs w:val="0"/>
                <w:noProof/>
                <w:color w:val="00435B"/>
                <w:sz w:val="22"/>
                <w:szCs w:val="22"/>
                <w:lang w:val="lt-LT"/>
              </w:rPr>
              <w:t xml:space="preserve">4.3.3. </w:t>
            </w:r>
            <w:r w:rsidR="000B2F28">
              <w:rPr>
                <w:rFonts w:ascii="Arial" w:hAnsi="Arial" w:cs="Arial"/>
                <w:i w:val="0"/>
                <w:iCs w:val="0"/>
                <w:noProof/>
                <w:color w:val="00435B"/>
                <w:sz w:val="22"/>
                <w:szCs w:val="22"/>
                <w:lang w:val="lt-LT"/>
              </w:rPr>
              <w:t>Paslaugų teikimui Tiekėj</w:t>
            </w:r>
            <w:r w:rsidR="003B748C">
              <w:rPr>
                <w:rFonts w:ascii="Arial" w:hAnsi="Arial" w:cs="Arial"/>
                <w:i w:val="0"/>
                <w:iCs w:val="0"/>
                <w:noProof/>
                <w:color w:val="00435B"/>
                <w:sz w:val="22"/>
                <w:szCs w:val="22"/>
                <w:lang w:val="lt-LT"/>
              </w:rPr>
              <w:t xml:space="preserve">o pasiūlytas (-i) </w:t>
            </w:r>
            <w:r w:rsidR="003523CC" w:rsidRPr="005A75CF">
              <w:rPr>
                <w:rFonts w:ascii="Arial" w:hAnsi="Arial" w:cs="Arial"/>
                <w:i w:val="0"/>
                <w:iCs w:val="0"/>
                <w:noProof/>
                <w:color w:val="00435B"/>
                <w:sz w:val="22"/>
                <w:szCs w:val="22"/>
                <w:lang w:val="lt-LT"/>
              </w:rPr>
              <w:t>ekspert</w:t>
            </w:r>
            <w:r w:rsidR="003B748C">
              <w:rPr>
                <w:rFonts w:ascii="Arial" w:hAnsi="Arial" w:cs="Arial"/>
                <w:i w:val="0"/>
                <w:iCs w:val="0"/>
                <w:noProof/>
                <w:color w:val="00435B"/>
                <w:sz w:val="22"/>
                <w:szCs w:val="22"/>
                <w:lang w:val="lt-LT"/>
              </w:rPr>
              <w:t>as</w:t>
            </w:r>
            <w:r w:rsidR="000B2F28">
              <w:rPr>
                <w:rFonts w:ascii="Arial" w:hAnsi="Arial" w:cs="Arial"/>
                <w:i w:val="0"/>
                <w:iCs w:val="0"/>
                <w:noProof/>
                <w:color w:val="00435B"/>
                <w:sz w:val="22"/>
                <w:szCs w:val="22"/>
                <w:lang w:val="lt-LT"/>
              </w:rPr>
              <w:t xml:space="preserve"> (-</w:t>
            </w:r>
            <w:r w:rsidR="003B748C">
              <w:rPr>
                <w:rFonts w:ascii="Arial" w:hAnsi="Arial" w:cs="Arial"/>
                <w:i w:val="0"/>
                <w:iCs w:val="0"/>
                <w:noProof/>
                <w:color w:val="00435B"/>
                <w:sz w:val="22"/>
                <w:szCs w:val="22"/>
                <w:lang w:val="lt-LT"/>
              </w:rPr>
              <w:t>ai</w:t>
            </w:r>
            <w:r w:rsidR="000B2F28">
              <w:rPr>
                <w:rFonts w:ascii="Arial" w:hAnsi="Arial" w:cs="Arial"/>
                <w:i w:val="0"/>
                <w:iCs w:val="0"/>
                <w:noProof/>
                <w:color w:val="00435B"/>
                <w:sz w:val="22"/>
                <w:szCs w:val="22"/>
                <w:lang w:val="lt-LT"/>
              </w:rPr>
              <w:t xml:space="preserve">) </w:t>
            </w:r>
            <w:r w:rsidR="003523CC" w:rsidRPr="005A75CF">
              <w:rPr>
                <w:rFonts w:ascii="Arial" w:hAnsi="Arial" w:cs="Arial"/>
                <w:i w:val="0"/>
                <w:iCs w:val="0"/>
                <w:noProof/>
                <w:color w:val="00435B"/>
                <w:sz w:val="22"/>
                <w:szCs w:val="22"/>
                <w:lang w:val="lt-LT"/>
              </w:rPr>
              <w:t>turi atitikti šiuos reikalavimus</w:t>
            </w:r>
            <w:r w:rsidR="000B2F28">
              <w:rPr>
                <w:rFonts w:ascii="Arial" w:hAnsi="Arial" w:cs="Arial"/>
                <w:i w:val="0"/>
                <w:iCs w:val="0"/>
                <w:noProof/>
                <w:color w:val="00435B"/>
                <w:sz w:val="22"/>
                <w:szCs w:val="22"/>
                <w:lang w:val="lt-LT"/>
              </w:rPr>
              <w:t>:</w:t>
            </w:r>
          </w:p>
          <w:p w14:paraId="4EDB6ADE" w14:textId="77777777" w:rsidR="000B2F28" w:rsidRDefault="000B2F28" w:rsidP="004848ED">
            <w:pPr>
              <w:pStyle w:val="Patarimotekstas"/>
              <w:ind w:right="222"/>
              <w:contextualSpacing/>
              <w:jc w:val="both"/>
              <w:rPr>
                <w:rFonts w:ascii="Arial" w:hAnsi="Arial" w:cs="Arial"/>
                <w:i w:val="0"/>
                <w:iCs w:val="0"/>
                <w:noProof/>
                <w:color w:val="00435B"/>
                <w:sz w:val="22"/>
                <w:szCs w:val="22"/>
                <w:lang w:val="lt-LT"/>
              </w:rPr>
            </w:pPr>
            <w:r>
              <w:rPr>
                <w:rFonts w:ascii="Arial" w:hAnsi="Arial" w:cs="Arial"/>
                <w:i w:val="0"/>
                <w:iCs w:val="0"/>
                <w:noProof/>
                <w:color w:val="00435B"/>
                <w:sz w:val="22"/>
                <w:szCs w:val="22"/>
                <w:lang w:val="lt-LT"/>
              </w:rPr>
              <w:t>-</w:t>
            </w:r>
            <w:r w:rsidR="003523CC" w:rsidRPr="005A75CF">
              <w:rPr>
                <w:rFonts w:ascii="Arial" w:hAnsi="Arial" w:cs="Arial"/>
                <w:i w:val="0"/>
                <w:iCs w:val="0"/>
                <w:noProof/>
                <w:color w:val="00435B"/>
                <w:sz w:val="22"/>
                <w:szCs w:val="22"/>
                <w:lang w:val="lt-LT"/>
              </w:rPr>
              <w:t xml:space="preserve"> turi turėti ne žemesnį kaip mokslų daktaro laipsnį arba jam prilygintą išsilavinimą (mokslų daktaro laipsnis turi būti </w:t>
            </w:r>
            <w:r w:rsidR="005A75CF" w:rsidRPr="005A75CF">
              <w:rPr>
                <w:rFonts w:ascii="Arial" w:hAnsi="Arial" w:cs="Arial"/>
                <w:i w:val="0"/>
                <w:iCs w:val="0"/>
                <w:noProof/>
                <w:color w:val="00435B"/>
                <w:sz w:val="22"/>
                <w:szCs w:val="22"/>
                <w:lang w:val="lt-LT"/>
              </w:rPr>
              <w:t>pagal tą mokslų srities kryptį (-is), kuriai (-ioms) teikiama Ekspertinė išvada</w:t>
            </w:r>
            <w:r w:rsidR="003523CC" w:rsidRPr="005A75CF">
              <w:rPr>
                <w:rFonts w:ascii="Arial" w:hAnsi="Arial" w:cs="Arial"/>
                <w:i w:val="0"/>
                <w:iCs w:val="0"/>
                <w:noProof/>
                <w:color w:val="00435B"/>
                <w:sz w:val="22"/>
                <w:szCs w:val="22"/>
                <w:lang w:val="lt-LT"/>
              </w:rPr>
              <w:t xml:space="preserve">) bei ne mažesnę nei 5 metų praktinio darbo patirtį toje mokslų srities kryptyje(-yse), kuriai (-ioms) </w:t>
            </w:r>
            <w:r w:rsidR="005A75CF" w:rsidRPr="005A75CF">
              <w:rPr>
                <w:rFonts w:ascii="Arial" w:hAnsi="Arial" w:cs="Arial"/>
                <w:i w:val="0"/>
                <w:iCs w:val="0"/>
                <w:noProof/>
                <w:color w:val="00435B"/>
                <w:sz w:val="22"/>
                <w:szCs w:val="22"/>
                <w:lang w:val="lt-LT"/>
              </w:rPr>
              <w:t xml:space="preserve">Tiekėjas </w:t>
            </w:r>
            <w:r w:rsidR="003523CC" w:rsidRPr="005A75CF">
              <w:rPr>
                <w:rFonts w:ascii="Arial" w:hAnsi="Arial" w:cs="Arial"/>
                <w:i w:val="0"/>
                <w:iCs w:val="0"/>
                <w:noProof/>
                <w:color w:val="00435B"/>
                <w:sz w:val="22"/>
                <w:szCs w:val="22"/>
                <w:lang w:val="lt-LT"/>
              </w:rPr>
              <w:t xml:space="preserve">teikia Ekspertinę išvadą; </w:t>
            </w:r>
          </w:p>
          <w:p w14:paraId="4FA91AEB" w14:textId="77777777" w:rsidR="000B2F28" w:rsidRDefault="003523CC" w:rsidP="003523CC">
            <w:pPr>
              <w:pStyle w:val="Patarimotekstas"/>
              <w:contextualSpacing/>
              <w:jc w:val="both"/>
              <w:rPr>
                <w:rFonts w:ascii="Arial" w:hAnsi="Arial" w:cs="Arial"/>
                <w:i w:val="0"/>
                <w:iCs w:val="0"/>
                <w:noProof/>
                <w:color w:val="00435B"/>
                <w:sz w:val="22"/>
                <w:szCs w:val="22"/>
                <w:lang w:val="lt-LT"/>
              </w:rPr>
            </w:pPr>
            <w:r w:rsidRPr="005A75CF">
              <w:rPr>
                <w:rFonts w:ascii="Arial" w:hAnsi="Arial" w:cs="Arial"/>
                <w:i w:val="0"/>
                <w:iCs w:val="0"/>
                <w:noProof/>
                <w:color w:val="00435B"/>
                <w:sz w:val="22"/>
                <w:szCs w:val="22"/>
                <w:lang w:val="lt-LT"/>
              </w:rPr>
              <w:t xml:space="preserve">arba </w:t>
            </w:r>
          </w:p>
          <w:p w14:paraId="1AACB0D7" w14:textId="0F1E9B45" w:rsidR="003523CC" w:rsidRPr="005A75CF" w:rsidRDefault="003523CC" w:rsidP="004848ED">
            <w:pPr>
              <w:pStyle w:val="Patarimotekstas"/>
              <w:numPr>
                <w:ilvl w:val="0"/>
                <w:numId w:val="70"/>
              </w:numPr>
              <w:tabs>
                <w:tab w:val="left" w:pos="477"/>
              </w:tabs>
              <w:ind w:left="52" w:right="222" w:firstLine="308"/>
              <w:contextualSpacing/>
              <w:jc w:val="both"/>
              <w:rPr>
                <w:rFonts w:ascii="Arial" w:hAnsi="Arial" w:cs="Arial"/>
                <w:i w:val="0"/>
                <w:iCs w:val="0"/>
                <w:noProof/>
                <w:color w:val="00435B"/>
                <w:sz w:val="22"/>
                <w:szCs w:val="22"/>
                <w:lang w:val="lt-LT"/>
              </w:rPr>
            </w:pPr>
            <w:r w:rsidRPr="005A75CF">
              <w:rPr>
                <w:rFonts w:ascii="Arial" w:hAnsi="Arial" w:cs="Arial"/>
                <w:i w:val="0"/>
                <w:iCs w:val="0"/>
                <w:noProof/>
                <w:color w:val="00435B"/>
                <w:sz w:val="22"/>
                <w:szCs w:val="22"/>
                <w:lang w:val="lt-LT"/>
              </w:rPr>
              <w:t>ne žemesnį nei magistro laipsnį arba jam prilygintą išsilavinimą (magistro laipsnis turi būti pagal tą mokslų srities kryptį (-is), kuriai (-ioms) teikia</w:t>
            </w:r>
            <w:r w:rsidR="005A75CF" w:rsidRPr="005A75CF">
              <w:rPr>
                <w:rFonts w:ascii="Arial" w:hAnsi="Arial" w:cs="Arial"/>
                <w:i w:val="0"/>
                <w:iCs w:val="0"/>
                <w:noProof/>
                <w:color w:val="00435B"/>
                <w:sz w:val="22"/>
                <w:szCs w:val="22"/>
                <w:lang w:val="lt-LT"/>
              </w:rPr>
              <w:t>ma</w:t>
            </w:r>
            <w:r w:rsidRPr="005A75CF">
              <w:rPr>
                <w:rFonts w:ascii="Arial" w:hAnsi="Arial" w:cs="Arial"/>
                <w:i w:val="0"/>
                <w:iCs w:val="0"/>
                <w:noProof/>
                <w:color w:val="00435B"/>
                <w:sz w:val="22"/>
                <w:szCs w:val="22"/>
                <w:lang w:val="lt-LT"/>
              </w:rPr>
              <w:t xml:space="preserve"> Ekspertin</w:t>
            </w:r>
            <w:r w:rsidR="005A75CF" w:rsidRPr="005A75CF">
              <w:rPr>
                <w:rFonts w:ascii="Arial" w:hAnsi="Arial" w:cs="Arial"/>
                <w:i w:val="0"/>
                <w:iCs w:val="0"/>
                <w:noProof/>
                <w:color w:val="00435B"/>
                <w:sz w:val="22"/>
                <w:szCs w:val="22"/>
                <w:lang w:val="lt-LT"/>
              </w:rPr>
              <w:t>ė</w:t>
            </w:r>
            <w:r w:rsidRPr="005A75CF">
              <w:rPr>
                <w:rFonts w:ascii="Arial" w:hAnsi="Arial" w:cs="Arial"/>
                <w:i w:val="0"/>
                <w:iCs w:val="0"/>
                <w:noProof/>
                <w:color w:val="00435B"/>
                <w:sz w:val="22"/>
                <w:szCs w:val="22"/>
                <w:lang w:val="lt-LT"/>
              </w:rPr>
              <w:t xml:space="preserve"> išvad</w:t>
            </w:r>
            <w:r w:rsidR="005A75CF" w:rsidRPr="005A75CF">
              <w:rPr>
                <w:rFonts w:ascii="Arial" w:hAnsi="Arial" w:cs="Arial"/>
                <w:i w:val="0"/>
                <w:iCs w:val="0"/>
                <w:noProof/>
                <w:color w:val="00435B"/>
                <w:sz w:val="22"/>
                <w:szCs w:val="22"/>
                <w:lang w:val="lt-LT"/>
              </w:rPr>
              <w:t>a</w:t>
            </w:r>
            <w:r w:rsidRPr="005A75CF">
              <w:rPr>
                <w:rFonts w:ascii="Arial" w:hAnsi="Arial" w:cs="Arial"/>
                <w:i w:val="0"/>
                <w:iCs w:val="0"/>
                <w:noProof/>
                <w:color w:val="00435B"/>
                <w:sz w:val="22"/>
                <w:szCs w:val="22"/>
                <w:lang w:val="lt-LT"/>
              </w:rPr>
              <w:t xml:space="preserve">) bei ne mažesnę nei 10 metų praktinio darbo patirtį toje mokslų srities kryptyje(-yse), kuriai (-ioms) </w:t>
            </w:r>
            <w:r w:rsidR="000B2F28">
              <w:rPr>
                <w:rFonts w:ascii="Arial" w:hAnsi="Arial" w:cs="Arial"/>
                <w:i w:val="0"/>
                <w:iCs w:val="0"/>
                <w:noProof/>
                <w:color w:val="00435B"/>
                <w:sz w:val="22"/>
                <w:szCs w:val="22"/>
                <w:lang w:val="lt-LT"/>
              </w:rPr>
              <w:t>Tiekėjas</w:t>
            </w:r>
            <w:r w:rsidRPr="005A75CF">
              <w:rPr>
                <w:rFonts w:ascii="Arial" w:hAnsi="Arial" w:cs="Arial"/>
                <w:i w:val="0"/>
                <w:iCs w:val="0"/>
                <w:noProof/>
                <w:color w:val="00435B"/>
                <w:sz w:val="22"/>
                <w:szCs w:val="22"/>
                <w:lang w:val="lt-LT"/>
              </w:rPr>
              <w:t xml:space="preserve"> teikia Ekspertinę išvadą. </w:t>
            </w:r>
          </w:p>
          <w:p w14:paraId="6E08E864" w14:textId="77777777" w:rsidR="003523CC" w:rsidRPr="005A75CF" w:rsidRDefault="003523CC" w:rsidP="003523CC">
            <w:pPr>
              <w:pStyle w:val="Patarimotekstas"/>
              <w:contextualSpacing/>
              <w:jc w:val="both"/>
              <w:rPr>
                <w:rFonts w:ascii="Arial" w:hAnsi="Arial" w:cs="Arial"/>
                <w:i w:val="0"/>
                <w:iCs w:val="0"/>
                <w:noProof/>
                <w:color w:val="00435B"/>
                <w:sz w:val="22"/>
                <w:szCs w:val="22"/>
              </w:rPr>
            </w:pPr>
          </w:p>
          <w:p w14:paraId="63990BCB" w14:textId="77777777" w:rsidR="003523CC" w:rsidRDefault="003523CC" w:rsidP="004848ED">
            <w:pPr>
              <w:pStyle w:val="Patarimotekstas"/>
              <w:ind w:right="222"/>
              <w:contextualSpacing/>
              <w:jc w:val="both"/>
              <w:rPr>
                <w:rFonts w:ascii="Arial" w:hAnsi="Arial" w:cs="Arial"/>
                <w:i w:val="0"/>
                <w:iCs w:val="0"/>
                <w:noProof/>
                <w:color w:val="00435B"/>
                <w:sz w:val="22"/>
                <w:szCs w:val="22"/>
                <w:lang w:val="lt-LT"/>
              </w:rPr>
            </w:pPr>
            <w:r w:rsidRPr="005A75CF">
              <w:rPr>
                <w:rFonts w:ascii="Arial" w:hAnsi="Arial" w:cs="Arial"/>
                <w:i w:val="0"/>
                <w:iCs w:val="0"/>
                <w:noProof/>
                <w:color w:val="00435B"/>
                <w:sz w:val="22"/>
                <w:szCs w:val="22"/>
                <w:lang w:val="lt-LT"/>
              </w:rPr>
              <w:t xml:space="preserve">Ekspertų kvalifikaciją patvirtinantys dokumentai: 1) Pasiūlytų ekspertų gyvenimo aprašymai (CV), kuriuose pateikiama išsami informacija, patvirtinanti eksperto atitikimą keliamiems reikalavimams, 2) išsilavinimą liudijančių diplomų kopijos. </w:t>
            </w:r>
          </w:p>
          <w:p w14:paraId="6C0EDF28" w14:textId="03EACD83" w:rsidR="00B37202" w:rsidRPr="005A75CF" w:rsidRDefault="00B37202" w:rsidP="008B3DA3">
            <w:pPr>
              <w:pStyle w:val="Patarimotekstas"/>
              <w:contextualSpacing/>
              <w:jc w:val="both"/>
              <w:rPr>
                <w:rFonts w:ascii="Arial" w:hAnsi="Arial" w:cs="Arial"/>
                <w:sz w:val="22"/>
                <w:szCs w:val="22"/>
              </w:rPr>
            </w:pPr>
          </w:p>
        </w:tc>
      </w:tr>
      <w:tr w:rsidR="0017292D" w:rsidRPr="008F0766" w14:paraId="4A4747CA" w14:textId="77777777" w:rsidTr="006016D4">
        <w:trPr>
          <w:trHeight w:val="1088"/>
        </w:trPr>
        <w:tc>
          <w:tcPr>
            <w:tcW w:w="3094" w:type="dxa"/>
            <w:tcBorders>
              <w:top w:val="single" w:sz="4" w:space="0" w:color="auto"/>
              <w:left w:val="single" w:sz="4" w:space="0" w:color="auto"/>
              <w:bottom w:val="single" w:sz="4" w:space="0" w:color="auto"/>
              <w:right w:val="single" w:sz="4" w:space="0" w:color="auto"/>
            </w:tcBorders>
          </w:tcPr>
          <w:p w14:paraId="72DD4007" w14:textId="77777777" w:rsidR="0017292D" w:rsidRPr="00C01BF8" w:rsidRDefault="0017292D" w:rsidP="0017292D">
            <w:pPr>
              <w:rPr>
                <w:rFonts w:ascii="Arial" w:hAnsi="Arial" w:cs="Arial"/>
                <w:b/>
                <w:color w:val="00435B"/>
                <w:kern w:val="2"/>
                <w:sz w:val="22"/>
                <w:szCs w:val="22"/>
              </w:rPr>
            </w:pPr>
            <w:r w:rsidRPr="00C01BF8">
              <w:rPr>
                <w:rFonts w:ascii="Arial" w:hAnsi="Arial" w:cs="Arial"/>
                <w:b/>
                <w:color w:val="00435B"/>
                <w:kern w:val="2"/>
                <w:sz w:val="22"/>
                <w:szCs w:val="22"/>
              </w:rPr>
              <w:lastRenderedPageBreak/>
              <w:t>4.4. Dėl minimalios Užsakymo vertės ar apimties</w:t>
            </w:r>
          </w:p>
        </w:tc>
        <w:tc>
          <w:tcPr>
            <w:tcW w:w="6441" w:type="dxa"/>
            <w:gridSpan w:val="3"/>
            <w:tcBorders>
              <w:top w:val="single" w:sz="4" w:space="0" w:color="auto"/>
              <w:left w:val="single" w:sz="4" w:space="0" w:color="auto"/>
              <w:bottom w:val="single" w:sz="4" w:space="0" w:color="auto"/>
              <w:right w:val="single" w:sz="4" w:space="0" w:color="auto"/>
            </w:tcBorders>
          </w:tcPr>
          <w:p w14:paraId="2CEE48A0" w14:textId="77777777" w:rsidR="0017292D" w:rsidRPr="00C01BF8" w:rsidRDefault="0017292D" w:rsidP="0017292D">
            <w:pPr>
              <w:rPr>
                <w:rFonts w:ascii="Arial" w:hAnsi="Arial" w:cs="Arial"/>
                <w:color w:val="00435B"/>
                <w:kern w:val="2"/>
                <w:sz w:val="22"/>
                <w:szCs w:val="22"/>
              </w:rPr>
            </w:pPr>
            <w:r w:rsidRPr="00C01BF8">
              <w:rPr>
                <w:rFonts w:ascii="Arial" w:hAnsi="Arial" w:cs="Arial"/>
                <w:color w:val="00435B"/>
                <w:kern w:val="2"/>
                <w:sz w:val="22"/>
                <w:szCs w:val="22"/>
              </w:rPr>
              <w:t>Netaikoma</w:t>
            </w:r>
          </w:p>
          <w:p w14:paraId="4C64F42C" w14:textId="77777777" w:rsidR="0017292D" w:rsidRPr="00C01BF8" w:rsidRDefault="0017292D" w:rsidP="0017292D">
            <w:pPr>
              <w:rPr>
                <w:rFonts w:ascii="Arial" w:hAnsi="Arial" w:cs="Arial"/>
                <w:color w:val="00435B"/>
                <w:kern w:val="2"/>
                <w:sz w:val="22"/>
                <w:szCs w:val="22"/>
              </w:rPr>
            </w:pPr>
          </w:p>
          <w:p w14:paraId="541BD1AA" w14:textId="398E1BB9" w:rsidR="0017292D" w:rsidRPr="00C01BF8" w:rsidRDefault="0017292D" w:rsidP="0017292D">
            <w:pPr>
              <w:rPr>
                <w:rFonts w:ascii="Arial" w:hAnsi="Arial" w:cs="Arial"/>
                <w:color w:val="00435B"/>
                <w:sz w:val="22"/>
                <w:szCs w:val="22"/>
              </w:rPr>
            </w:pPr>
          </w:p>
        </w:tc>
      </w:tr>
      <w:tr w:rsidR="0017292D" w:rsidRPr="008F0766" w14:paraId="1AC21A0E" w14:textId="77777777" w:rsidTr="00561BF0">
        <w:trPr>
          <w:trHeight w:val="300"/>
        </w:trPr>
        <w:tc>
          <w:tcPr>
            <w:tcW w:w="3094" w:type="dxa"/>
          </w:tcPr>
          <w:p w14:paraId="2B99F2D7" w14:textId="77777777" w:rsidR="0017292D" w:rsidRPr="00C01BF8" w:rsidRDefault="0017292D" w:rsidP="0017292D">
            <w:pPr>
              <w:rPr>
                <w:rFonts w:ascii="Arial" w:hAnsi="Arial" w:cs="Arial"/>
                <w:b/>
                <w:color w:val="00435B"/>
                <w:kern w:val="2"/>
                <w:sz w:val="22"/>
                <w:szCs w:val="22"/>
              </w:rPr>
            </w:pPr>
            <w:r w:rsidRPr="00C01BF8">
              <w:rPr>
                <w:rFonts w:ascii="Arial" w:hAnsi="Arial" w:cs="Arial"/>
                <w:b/>
                <w:color w:val="00435B"/>
                <w:kern w:val="2"/>
                <w:sz w:val="22"/>
                <w:szCs w:val="22"/>
              </w:rPr>
              <w:t>4.5. Pateikiami dokumentai</w:t>
            </w:r>
          </w:p>
        </w:tc>
        <w:tc>
          <w:tcPr>
            <w:tcW w:w="6441" w:type="dxa"/>
            <w:gridSpan w:val="3"/>
          </w:tcPr>
          <w:p w14:paraId="4478E02F" w14:textId="77777777" w:rsidR="007838FF" w:rsidRDefault="0017292D" w:rsidP="0017292D">
            <w:pPr>
              <w:jc w:val="both"/>
              <w:rPr>
                <w:rFonts w:ascii="Arial" w:hAnsi="Arial" w:cs="Arial"/>
                <w:color w:val="00435B"/>
                <w:kern w:val="2"/>
                <w:sz w:val="22"/>
                <w:szCs w:val="22"/>
              </w:rPr>
            </w:pPr>
            <w:r w:rsidRPr="00C01BF8">
              <w:rPr>
                <w:rFonts w:ascii="Arial" w:hAnsi="Arial" w:cs="Arial"/>
                <w:color w:val="00435B"/>
                <w:kern w:val="2"/>
                <w:sz w:val="22"/>
                <w:szCs w:val="22"/>
              </w:rPr>
              <w:t>Turi būti pateikiami šie dokumentai</w:t>
            </w:r>
            <w:r>
              <w:rPr>
                <w:rFonts w:ascii="Arial" w:hAnsi="Arial" w:cs="Arial"/>
                <w:color w:val="00435B"/>
                <w:kern w:val="2"/>
                <w:sz w:val="22"/>
                <w:szCs w:val="22"/>
              </w:rPr>
              <w:t>:</w:t>
            </w:r>
            <w:r w:rsidRPr="00C01BF8">
              <w:rPr>
                <w:rFonts w:ascii="Arial" w:hAnsi="Arial" w:cs="Arial"/>
                <w:color w:val="00435B"/>
                <w:kern w:val="2"/>
                <w:sz w:val="22"/>
                <w:szCs w:val="22"/>
              </w:rPr>
              <w:t xml:space="preserve"> </w:t>
            </w:r>
          </w:p>
          <w:p w14:paraId="72E6461D" w14:textId="6966F502" w:rsidR="007838FF" w:rsidRPr="00106E5F" w:rsidRDefault="00491AC3" w:rsidP="007838FF">
            <w:pPr>
              <w:pStyle w:val="ListParagraph"/>
              <w:numPr>
                <w:ilvl w:val="0"/>
                <w:numId w:val="70"/>
              </w:numPr>
              <w:jc w:val="both"/>
              <w:rPr>
                <w:rFonts w:ascii="Arial" w:hAnsi="Arial" w:cs="Arial"/>
                <w:color w:val="00435B"/>
                <w:kern w:val="2"/>
                <w:sz w:val="22"/>
                <w:szCs w:val="22"/>
              </w:rPr>
            </w:pPr>
            <w:r w:rsidRPr="00106E5F">
              <w:rPr>
                <w:rFonts w:ascii="Arial" w:hAnsi="Arial" w:cs="Arial"/>
                <w:color w:val="00435B"/>
                <w:kern w:val="2"/>
                <w:sz w:val="22"/>
                <w:szCs w:val="22"/>
              </w:rPr>
              <w:t>elektroniniu būdu sufor</w:t>
            </w:r>
            <w:r w:rsidR="008E18FD" w:rsidRPr="00106E5F">
              <w:rPr>
                <w:rFonts w:ascii="Arial" w:hAnsi="Arial" w:cs="Arial"/>
                <w:color w:val="00435B"/>
                <w:kern w:val="2"/>
                <w:sz w:val="22"/>
                <w:szCs w:val="22"/>
              </w:rPr>
              <w:t xml:space="preserve">muota </w:t>
            </w:r>
            <w:r w:rsidR="007838FF" w:rsidRPr="00106E5F">
              <w:rPr>
                <w:rFonts w:ascii="Arial" w:hAnsi="Arial" w:cs="Arial"/>
                <w:color w:val="00435B"/>
                <w:kern w:val="2"/>
                <w:sz w:val="22"/>
                <w:szCs w:val="22"/>
              </w:rPr>
              <w:t>bei</w:t>
            </w:r>
            <w:r w:rsidR="008E18FD" w:rsidRPr="00106E5F">
              <w:rPr>
                <w:rFonts w:ascii="Arial" w:hAnsi="Arial" w:cs="Arial"/>
                <w:color w:val="00435B"/>
                <w:kern w:val="2"/>
                <w:sz w:val="22"/>
                <w:szCs w:val="22"/>
              </w:rPr>
              <w:t xml:space="preserve"> pasirašyta Ekspertinė</w:t>
            </w:r>
          </w:p>
          <w:p w14:paraId="74C5BA81" w14:textId="649B5A61" w:rsidR="007838FF" w:rsidRPr="00106E5F" w:rsidRDefault="008E18FD" w:rsidP="007838FF">
            <w:pPr>
              <w:pStyle w:val="ListParagraph"/>
              <w:jc w:val="both"/>
              <w:rPr>
                <w:rFonts w:ascii="Arial" w:hAnsi="Arial" w:cs="Arial"/>
                <w:color w:val="00435B"/>
                <w:kern w:val="2"/>
                <w:sz w:val="22"/>
                <w:szCs w:val="22"/>
              </w:rPr>
            </w:pPr>
            <w:r w:rsidRPr="00106E5F">
              <w:rPr>
                <w:rFonts w:ascii="Arial" w:hAnsi="Arial" w:cs="Arial"/>
                <w:color w:val="00435B"/>
                <w:kern w:val="2"/>
                <w:sz w:val="22"/>
                <w:szCs w:val="22"/>
              </w:rPr>
              <w:t>išvada</w:t>
            </w:r>
            <w:r w:rsidR="007838FF" w:rsidRPr="00106E5F">
              <w:rPr>
                <w:rFonts w:ascii="Arial" w:hAnsi="Arial" w:cs="Arial"/>
                <w:color w:val="00435B"/>
                <w:kern w:val="2"/>
                <w:sz w:val="22"/>
                <w:szCs w:val="22"/>
              </w:rPr>
              <w:t xml:space="preserve">; </w:t>
            </w:r>
          </w:p>
          <w:p w14:paraId="3C0FDD9B" w14:textId="4296E884" w:rsidR="0017292D" w:rsidRPr="00106E5F" w:rsidRDefault="00D76734" w:rsidP="007838FF">
            <w:pPr>
              <w:pStyle w:val="ListParagraph"/>
              <w:numPr>
                <w:ilvl w:val="0"/>
                <w:numId w:val="70"/>
              </w:numPr>
              <w:jc w:val="both"/>
              <w:rPr>
                <w:rFonts w:ascii="Arial" w:hAnsi="Arial" w:cs="Arial"/>
                <w:color w:val="00435B"/>
                <w:kern w:val="2"/>
                <w:sz w:val="22"/>
                <w:szCs w:val="22"/>
              </w:rPr>
            </w:pPr>
            <w:r w:rsidRPr="00106E5F">
              <w:rPr>
                <w:rFonts w:ascii="Arial" w:hAnsi="Arial" w:cs="Arial"/>
                <w:color w:val="00435B"/>
                <w:kern w:val="2"/>
                <w:sz w:val="22"/>
                <w:szCs w:val="22"/>
              </w:rPr>
              <w:t>Sąskaita</w:t>
            </w:r>
            <w:r w:rsidR="0017292D" w:rsidRPr="00106E5F">
              <w:rPr>
                <w:rFonts w:ascii="Arial" w:hAnsi="Arial" w:cs="Arial"/>
                <w:color w:val="00435B"/>
                <w:kern w:val="2"/>
                <w:sz w:val="22"/>
                <w:szCs w:val="22"/>
              </w:rPr>
              <w:t>.</w:t>
            </w:r>
          </w:p>
          <w:p w14:paraId="4C05EF82" w14:textId="2EA34E9A" w:rsidR="0017292D" w:rsidRPr="00C01BF8" w:rsidRDefault="0017292D" w:rsidP="0017292D">
            <w:pPr>
              <w:jc w:val="both"/>
              <w:rPr>
                <w:rFonts w:ascii="Arial" w:hAnsi="Arial" w:cs="Arial"/>
                <w:color w:val="00435B"/>
                <w:sz w:val="22"/>
                <w:szCs w:val="22"/>
              </w:rPr>
            </w:pPr>
          </w:p>
        </w:tc>
      </w:tr>
      <w:tr w:rsidR="0017292D" w:rsidRPr="008F0766" w14:paraId="5C1A35AB" w14:textId="77777777" w:rsidTr="006016D4">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236E5E09" w14:textId="77777777" w:rsidR="0017292D" w:rsidRPr="00C01BF8" w:rsidRDefault="0017292D" w:rsidP="0017292D">
            <w:pPr>
              <w:jc w:val="center"/>
              <w:rPr>
                <w:rFonts w:ascii="Arial" w:hAnsi="Arial" w:cs="Arial"/>
                <w:b/>
                <w:color w:val="00435B"/>
                <w:kern w:val="2"/>
                <w:sz w:val="22"/>
                <w:szCs w:val="22"/>
              </w:rPr>
            </w:pPr>
            <w:r w:rsidRPr="00C01BF8">
              <w:rPr>
                <w:rFonts w:ascii="Arial" w:hAnsi="Arial" w:cs="Arial"/>
                <w:b/>
                <w:color w:val="00435B"/>
                <w:kern w:val="2"/>
                <w:sz w:val="22"/>
                <w:szCs w:val="22"/>
              </w:rPr>
              <w:t>5. SUTARTIES KAINA IR ATSISKAITYMO TVARKA</w:t>
            </w:r>
          </w:p>
        </w:tc>
      </w:tr>
      <w:tr w:rsidR="0017292D" w:rsidRPr="008F0766" w14:paraId="58663192" w14:textId="77777777" w:rsidTr="006016D4">
        <w:trPr>
          <w:trHeight w:val="1097"/>
        </w:trPr>
        <w:tc>
          <w:tcPr>
            <w:tcW w:w="3094" w:type="dxa"/>
            <w:tcBorders>
              <w:top w:val="single" w:sz="4" w:space="0" w:color="auto"/>
              <w:left w:val="single" w:sz="4" w:space="0" w:color="auto"/>
              <w:bottom w:val="single" w:sz="4" w:space="0" w:color="auto"/>
              <w:right w:val="single" w:sz="4" w:space="0" w:color="auto"/>
            </w:tcBorders>
          </w:tcPr>
          <w:p w14:paraId="7489B603" w14:textId="77777777" w:rsidR="0017292D" w:rsidRPr="00C01BF8" w:rsidRDefault="0017292D" w:rsidP="0017292D">
            <w:pPr>
              <w:rPr>
                <w:rFonts w:ascii="Arial" w:hAnsi="Arial" w:cs="Arial"/>
                <w:b/>
                <w:color w:val="00435B"/>
                <w:kern w:val="2"/>
                <w:sz w:val="22"/>
                <w:szCs w:val="22"/>
              </w:rPr>
            </w:pPr>
            <w:r w:rsidRPr="00C01BF8">
              <w:rPr>
                <w:rFonts w:ascii="Arial" w:hAnsi="Arial" w:cs="Arial"/>
                <w:b/>
                <w:color w:val="00435B"/>
                <w:kern w:val="2"/>
                <w:sz w:val="22"/>
                <w:szCs w:val="22"/>
              </w:rPr>
              <w:t>5.1. Sutarčiai taikomas kainos apskaičiavimo būdas</w:t>
            </w:r>
          </w:p>
        </w:tc>
        <w:tc>
          <w:tcPr>
            <w:tcW w:w="6441" w:type="dxa"/>
            <w:gridSpan w:val="3"/>
            <w:tcBorders>
              <w:top w:val="single" w:sz="4" w:space="0" w:color="auto"/>
              <w:left w:val="single" w:sz="4" w:space="0" w:color="auto"/>
              <w:bottom w:val="single" w:sz="4" w:space="0" w:color="auto"/>
              <w:right w:val="single" w:sz="4" w:space="0" w:color="auto"/>
            </w:tcBorders>
          </w:tcPr>
          <w:p w14:paraId="5F2A428D" w14:textId="4F868638" w:rsidR="0017292D" w:rsidRPr="00C01BF8" w:rsidRDefault="0017292D" w:rsidP="0017292D">
            <w:pPr>
              <w:rPr>
                <w:rFonts w:ascii="Arial" w:hAnsi="Arial" w:cs="Arial"/>
                <w:color w:val="00435B"/>
                <w:kern w:val="2"/>
                <w:sz w:val="22"/>
                <w:szCs w:val="22"/>
              </w:rPr>
            </w:pPr>
            <w:r w:rsidRPr="00C01BF8">
              <w:rPr>
                <w:rFonts w:ascii="Arial" w:hAnsi="Arial" w:cs="Arial"/>
                <w:color w:val="00435B"/>
                <w:kern w:val="2"/>
                <w:sz w:val="22"/>
                <w:szCs w:val="22"/>
              </w:rPr>
              <w:t>Fiksuoto įkainio kainodara</w:t>
            </w:r>
            <w:r>
              <w:rPr>
                <w:rFonts w:ascii="Arial" w:hAnsi="Arial" w:cs="Arial"/>
                <w:color w:val="00435B"/>
                <w:kern w:val="2"/>
                <w:sz w:val="22"/>
                <w:szCs w:val="22"/>
              </w:rPr>
              <w:t>.</w:t>
            </w:r>
          </w:p>
          <w:p w14:paraId="7480B02D" w14:textId="77777777" w:rsidR="0017292D" w:rsidRDefault="0017292D" w:rsidP="0017292D">
            <w:pPr>
              <w:rPr>
                <w:rFonts w:ascii="Arial" w:hAnsi="Arial" w:cs="Arial"/>
                <w:color w:val="00435B"/>
                <w:kern w:val="2"/>
                <w:sz w:val="20"/>
              </w:rPr>
            </w:pPr>
          </w:p>
          <w:p w14:paraId="28C1AF54" w14:textId="05E092DC" w:rsidR="0017292D" w:rsidRPr="00696063" w:rsidRDefault="0017292D" w:rsidP="0017292D">
            <w:pPr>
              <w:jc w:val="both"/>
              <w:rPr>
                <w:rFonts w:ascii="Arial" w:hAnsi="Arial" w:cs="Arial"/>
                <w:color w:val="00435B"/>
                <w:kern w:val="2"/>
                <w:sz w:val="22"/>
                <w:szCs w:val="22"/>
              </w:rPr>
            </w:pPr>
          </w:p>
          <w:p w14:paraId="7347FAAE" w14:textId="77777777" w:rsidR="0017292D" w:rsidRPr="00C01BF8" w:rsidRDefault="0017292D" w:rsidP="0017292D">
            <w:pPr>
              <w:rPr>
                <w:rFonts w:ascii="Arial" w:hAnsi="Arial" w:cs="Arial"/>
                <w:color w:val="00435B"/>
                <w:kern w:val="2"/>
                <w:sz w:val="22"/>
                <w:szCs w:val="22"/>
              </w:rPr>
            </w:pPr>
          </w:p>
          <w:p w14:paraId="06D9462F" w14:textId="24BD74BB" w:rsidR="0017292D" w:rsidRPr="00C01BF8" w:rsidRDefault="0017292D" w:rsidP="0017292D">
            <w:pPr>
              <w:rPr>
                <w:rFonts w:ascii="Arial" w:hAnsi="Arial" w:cs="Arial"/>
                <w:color w:val="00435B"/>
                <w:kern w:val="2"/>
                <w:sz w:val="22"/>
                <w:szCs w:val="22"/>
              </w:rPr>
            </w:pPr>
          </w:p>
        </w:tc>
      </w:tr>
      <w:tr w:rsidR="0017292D" w:rsidRPr="008F0766" w14:paraId="43DB9DCA" w14:textId="77777777" w:rsidTr="00173440">
        <w:trPr>
          <w:trHeight w:val="300"/>
        </w:trPr>
        <w:tc>
          <w:tcPr>
            <w:tcW w:w="3094" w:type="dxa"/>
          </w:tcPr>
          <w:p w14:paraId="21359CE4" w14:textId="77777777" w:rsidR="0017292D" w:rsidRPr="00BF67A9" w:rsidRDefault="0017292D" w:rsidP="0017292D">
            <w:pPr>
              <w:rPr>
                <w:rFonts w:ascii="Arial" w:hAnsi="Arial" w:cs="Arial"/>
                <w:b/>
                <w:color w:val="00435B"/>
                <w:kern w:val="2"/>
                <w:sz w:val="22"/>
                <w:szCs w:val="22"/>
              </w:rPr>
            </w:pPr>
            <w:r w:rsidRPr="00BF67A9">
              <w:rPr>
                <w:rFonts w:ascii="Arial" w:hAnsi="Arial" w:cs="Arial"/>
                <w:b/>
                <w:color w:val="00435B"/>
                <w:kern w:val="2"/>
                <w:sz w:val="22"/>
                <w:szCs w:val="22"/>
              </w:rPr>
              <w:t xml:space="preserve">5.2. Pradinės Sutarties vertė ir Sutarties kaina, kai taikoma </w:t>
            </w:r>
            <w:r w:rsidRPr="00BF67A9">
              <w:rPr>
                <w:rFonts w:ascii="Arial" w:hAnsi="Arial" w:cs="Arial"/>
                <w:b/>
                <w:color w:val="00435B"/>
                <w:kern w:val="2"/>
                <w:sz w:val="22"/>
                <w:szCs w:val="22"/>
                <w:u w:val="single"/>
              </w:rPr>
              <w:t>fiksuoto įkainio</w:t>
            </w:r>
            <w:r w:rsidRPr="00BF67A9">
              <w:rPr>
                <w:rFonts w:ascii="Arial" w:hAnsi="Arial" w:cs="Arial"/>
                <w:b/>
                <w:color w:val="00435B"/>
                <w:kern w:val="2"/>
                <w:sz w:val="22"/>
                <w:szCs w:val="22"/>
              </w:rPr>
              <w:t xml:space="preserve"> kainodara</w:t>
            </w:r>
          </w:p>
          <w:p w14:paraId="20D0ADAC" w14:textId="77777777" w:rsidR="0017292D" w:rsidRPr="00BF67A9" w:rsidRDefault="0017292D" w:rsidP="0017292D">
            <w:pPr>
              <w:rPr>
                <w:rFonts w:ascii="Arial" w:hAnsi="Arial" w:cs="Arial"/>
                <w:b/>
                <w:color w:val="00435B"/>
                <w:kern w:val="2"/>
                <w:sz w:val="22"/>
                <w:szCs w:val="22"/>
              </w:rPr>
            </w:pPr>
          </w:p>
          <w:p w14:paraId="00A366F8" w14:textId="77777777" w:rsidR="0017292D" w:rsidRPr="00BF67A9" w:rsidRDefault="0017292D" w:rsidP="0017292D">
            <w:pPr>
              <w:rPr>
                <w:rFonts w:ascii="Arial" w:hAnsi="Arial" w:cs="Arial"/>
                <w:b/>
                <w:color w:val="00435B"/>
                <w:kern w:val="2"/>
                <w:sz w:val="22"/>
                <w:szCs w:val="22"/>
              </w:rPr>
            </w:pPr>
          </w:p>
          <w:p w14:paraId="17B1F683" w14:textId="77777777" w:rsidR="0017292D" w:rsidRPr="00BF67A9" w:rsidRDefault="0017292D" w:rsidP="0017292D">
            <w:pPr>
              <w:rPr>
                <w:rFonts w:ascii="Arial" w:hAnsi="Arial" w:cs="Arial"/>
                <w:b/>
                <w:color w:val="00435B"/>
                <w:kern w:val="2"/>
                <w:sz w:val="22"/>
                <w:szCs w:val="22"/>
              </w:rPr>
            </w:pPr>
          </w:p>
          <w:p w14:paraId="214ABED5" w14:textId="77777777" w:rsidR="0017292D" w:rsidRPr="00BF67A9" w:rsidRDefault="0017292D" w:rsidP="0017292D">
            <w:pPr>
              <w:rPr>
                <w:rFonts w:ascii="Arial" w:hAnsi="Arial" w:cs="Arial"/>
                <w:b/>
                <w:color w:val="00435B"/>
                <w:kern w:val="2"/>
                <w:sz w:val="22"/>
                <w:szCs w:val="22"/>
              </w:rPr>
            </w:pPr>
          </w:p>
          <w:p w14:paraId="4B87BC0B" w14:textId="77777777" w:rsidR="0017292D" w:rsidRPr="00BF67A9" w:rsidRDefault="0017292D" w:rsidP="0017292D">
            <w:pPr>
              <w:rPr>
                <w:rFonts w:ascii="Arial" w:hAnsi="Arial" w:cs="Arial"/>
                <w:b/>
                <w:color w:val="00435B"/>
                <w:kern w:val="2"/>
                <w:sz w:val="22"/>
                <w:szCs w:val="22"/>
              </w:rPr>
            </w:pPr>
          </w:p>
          <w:p w14:paraId="3145DF35" w14:textId="77777777" w:rsidR="0017292D" w:rsidRPr="00BF67A9" w:rsidRDefault="0017292D" w:rsidP="0017292D">
            <w:pPr>
              <w:rPr>
                <w:rFonts w:ascii="Arial" w:hAnsi="Arial" w:cs="Arial"/>
                <w:b/>
                <w:color w:val="00435B"/>
                <w:kern w:val="2"/>
                <w:sz w:val="22"/>
                <w:szCs w:val="22"/>
              </w:rPr>
            </w:pPr>
          </w:p>
          <w:p w14:paraId="0DC72587" w14:textId="77777777" w:rsidR="0017292D" w:rsidRPr="00BF67A9" w:rsidRDefault="0017292D" w:rsidP="0017292D">
            <w:pPr>
              <w:rPr>
                <w:rFonts w:ascii="Arial" w:hAnsi="Arial" w:cs="Arial"/>
                <w:b/>
                <w:color w:val="00435B"/>
                <w:kern w:val="2"/>
                <w:sz w:val="22"/>
                <w:szCs w:val="22"/>
              </w:rPr>
            </w:pPr>
          </w:p>
        </w:tc>
        <w:tc>
          <w:tcPr>
            <w:tcW w:w="6441" w:type="dxa"/>
            <w:gridSpan w:val="3"/>
          </w:tcPr>
          <w:p w14:paraId="2BF77001" w14:textId="26F62E0D" w:rsidR="0017292D" w:rsidRPr="00BF67A9" w:rsidRDefault="0017292D" w:rsidP="0017292D">
            <w:pPr>
              <w:jc w:val="both"/>
              <w:rPr>
                <w:rFonts w:ascii="Arial" w:hAnsi="Arial" w:cs="Arial"/>
                <w:color w:val="00435B"/>
                <w:sz w:val="22"/>
                <w:szCs w:val="22"/>
              </w:rPr>
            </w:pPr>
            <w:r w:rsidRPr="00BF67A9">
              <w:rPr>
                <w:rFonts w:ascii="Arial" w:hAnsi="Arial" w:cs="Arial"/>
                <w:color w:val="00435B"/>
                <w:kern w:val="2"/>
                <w:sz w:val="22"/>
                <w:szCs w:val="22"/>
              </w:rPr>
              <w:t xml:space="preserve">Pradinės Sutarties vertė yra </w:t>
            </w:r>
            <w:r w:rsidR="003B009B">
              <w:rPr>
                <w:rFonts w:ascii="Arial" w:hAnsi="Arial" w:cs="Arial"/>
                <w:color w:val="00435B"/>
                <w:kern w:val="2"/>
                <w:sz w:val="22"/>
                <w:szCs w:val="22"/>
              </w:rPr>
              <w:t>6</w:t>
            </w:r>
            <w:r w:rsidR="00CA0067" w:rsidRPr="00CA0067">
              <w:rPr>
                <w:rFonts w:ascii="Arial" w:hAnsi="Arial" w:cs="Arial"/>
                <w:color w:val="00435B"/>
                <w:kern w:val="2"/>
                <w:sz w:val="22"/>
                <w:szCs w:val="22"/>
              </w:rPr>
              <w:t>0 000</w:t>
            </w:r>
            <w:r w:rsidRPr="00CA0067">
              <w:rPr>
                <w:rFonts w:ascii="Arial" w:hAnsi="Arial" w:cs="Arial"/>
                <w:color w:val="00435B"/>
                <w:kern w:val="2"/>
                <w:sz w:val="22"/>
                <w:szCs w:val="22"/>
              </w:rPr>
              <w:t xml:space="preserve"> Eur</w:t>
            </w:r>
            <w:r w:rsidRPr="00CA0067">
              <w:rPr>
                <w:rFonts w:ascii="Arial" w:hAnsi="Arial" w:cs="Arial"/>
                <w:color w:val="000000" w:themeColor="text1"/>
                <w:kern w:val="2"/>
                <w:sz w:val="22"/>
                <w:szCs w:val="22"/>
              </w:rPr>
              <w:t xml:space="preserve"> </w:t>
            </w:r>
            <w:r w:rsidRPr="00BF67A9">
              <w:rPr>
                <w:rFonts w:ascii="Arial" w:hAnsi="Arial" w:cs="Arial"/>
                <w:color w:val="00435B"/>
                <w:kern w:val="2"/>
                <w:sz w:val="22"/>
                <w:szCs w:val="22"/>
              </w:rPr>
              <w:t>be PVM.</w:t>
            </w:r>
          </w:p>
          <w:p w14:paraId="4E90A689" w14:textId="77777777" w:rsidR="0017292D" w:rsidRPr="00127784" w:rsidRDefault="0017292D" w:rsidP="0017292D">
            <w:pPr>
              <w:jc w:val="both"/>
              <w:rPr>
                <w:rFonts w:ascii="Arial" w:hAnsi="Arial" w:cs="Arial"/>
                <w:color w:val="4472C4"/>
                <w:kern w:val="2"/>
                <w:sz w:val="22"/>
                <w:szCs w:val="22"/>
              </w:rPr>
            </w:pPr>
            <w:r w:rsidRPr="00BF67A9">
              <w:rPr>
                <w:rFonts w:ascii="Arial" w:hAnsi="Arial" w:cs="Arial"/>
                <w:color w:val="00435B"/>
                <w:kern w:val="2"/>
                <w:sz w:val="22"/>
                <w:szCs w:val="22"/>
              </w:rPr>
              <w:t xml:space="preserve">PVM sudaro </w:t>
            </w:r>
            <w:r w:rsidRPr="00127784">
              <w:rPr>
                <w:rFonts w:ascii="Arial" w:hAnsi="Arial" w:cs="Arial"/>
                <w:color w:val="4472C4"/>
                <w:kern w:val="2"/>
                <w:sz w:val="22"/>
                <w:szCs w:val="22"/>
              </w:rPr>
              <w:t>(nurodyti sumą skaičiais)</w:t>
            </w:r>
            <w:r w:rsidRPr="00BF67A9">
              <w:rPr>
                <w:rFonts w:ascii="Arial" w:hAnsi="Arial" w:cs="Arial"/>
                <w:color w:val="00435B"/>
                <w:kern w:val="2"/>
                <w:sz w:val="22"/>
                <w:szCs w:val="22"/>
              </w:rPr>
              <w:t xml:space="preserve"> Eur </w:t>
            </w:r>
            <w:r w:rsidRPr="00127784">
              <w:rPr>
                <w:rFonts w:ascii="Arial" w:hAnsi="Arial" w:cs="Arial"/>
                <w:color w:val="4472C4"/>
                <w:kern w:val="2"/>
                <w:sz w:val="22"/>
                <w:szCs w:val="22"/>
              </w:rPr>
              <w:t>(nurodyti sumą žodžiais).</w:t>
            </w:r>
          </w:p>
          <w:p w14:paraId="1E51BD3F" w14:textId="77777777" w:rsidR="0017292D" w:rsidRDefault="0017292D" w:rsidP="0017292D">
            <w:pPr>
              <w:jc w:val="both"/>
              <w:rPr>
                <w:rFonts w:ascii="Arial" w:hAnsi="Arial" w:cs="Arial"/>
                <w:color w:val="00435B"/>
                <w:kern w:val="2"/>
                <w:sz w:val="22"/>
                <w:szCs w:val="22"/>
              </w:rPr>
            </w:pPr>
            <w:r w:rsidRPr="00BF67A9">
              <w:rPr>
                <w:rFonts w:ascii="Arial" w:hAnsi="Arial" w:cs="Arial"/>
                <w:color w:val="00435B"/>
                <w:kern w:val="2"/>
                <w:sz w:val="22"/>
                <w:szCs w:val="22"/>
              </w:rPr>
              <w:t xml:space="preserve">Sutarties kaina yra </w:t>
            </w:r>
            <w:r w:rsidRPr="00127784">
              <w:rPr>
                <w:rFonts w:ascii="Arial" w:hAnsi="Arial" w:cs="Arial"/>
                <w:color w:val="4472C4"/>
                <w:kern w:val="2"/>
                <w:sz w:val="22"/>
                <w:szCs w:val="22"/>
              </w:rPr>
              <w:t>(nurodyti sumą skaičiais)</w:t>
            </w:r>
            <w:r w:rsidRPr="00BF67A9">
              <w:rPr>
                <w:rFonts w:ascii="Arial" w:hAnsi="Arial" w:cs="Arial"/>
                <w:color w:val="00435B"/>
                <w:kern w:val="2"/>
                <w:sz w:val="22"/>
                <w:szCs w:val="22"/>
              </w:rPr>
              <w:t xml:space="preserve"> Eur (nurodyti sumą žodžiais) su PVM.</w:t>
            </w:r>
          </w:p>
          <w:p w14:paraId="68AF8DEA" w14:textId="77777777" w:rsidR="00122E22" w:rsidRDefault="00122E22" w:rsidP="0017292D">
            <w:pPr>
              <w:jc w:val="both"/>
              <w:rPr>
                <w:rFonts w:ascii="Arial" w:hAnsi="Arial" w:cs="Arial"/>
                <w:color w:val="00435B"/>
                <w:sz w:val="22"/>
                <w:szCs w:val="22"/>
              </w:rPr>
            </w:pPr>
          </w:p>
          <w:p w14:paraId="19296AB0" w14:textId="77777777" w:rsidR="00122E22" w:rsidRPr="00F64B68" w:rsidRDefault="00122E22" w:rsidP="00122E22">
            <w:pPr>
              <w:jc w:val="both"/>
              <w:rPr>
                <w:rFonts w:ascii="Arial" w:hAnsi="Arial" w:cs="Arial"/>
                <w:color w:val="00435B"/>
                <w:kern w:val="2"/>
                <w:sz w:val="22"/>
                <w:szCs w:val="22"/>
                <w:lang w:val="en-US"/>
              </w:rPr>
            </w:pPr>
            <w:r w:rsidRPr="00F64B68">
              <w:rPr>
                <w:rFonts w:ascii="Arial" w:hAnsi="Arial" w:cs="Arial"/>
                <w:color w:val="00435B"/>
                <w:kern w:val="2"/>
                <w:sz w:val="22"/>
                <w:szCs w:val="22"/>
              </w:rPr>
              <w:t xml:space="preserve">Šioje Sutartyje Pradinės Sutarties vertė yra lygi </w:t>
            </w:r>
            <w:r w:rsidRPr="00F64B68">
              <w:rPr>
                <w:rFonts w:ascii="Arial" w:hAnsi="Arial" w:cs="Arial"/>
                <w:b/>
                <w:bCs/>
                <w:color w:val="00435B"/>
                <w:kern w:val="2"/>
                <w:sz w:val="22"/>
                <w:szCs w:val="22"/>
              </w:rPr>
              <w:t xml:space="preserve">maksimaliai pirkimui skirtai lėšų sumai </w:t>
            </w:r>
            <w:r w:rsidRPr="00F64B68">
              <w:rPr>
                <w:rFonts w:ascii="Arial" w:hAnsi="Arial" w:cs="Arial"/>
                <w:color w:val="00435B"/>
                <w:kern w:val="2"/>
                <w:sz w:val="22"/>
                <w:szCs w:val="22"/>
              </w:rPr>
              <w:t>(be PVM) pirkimo dokumentuose ir Sutartyje nurodytų Paslaugų įsigijimui.</w:t>
            </w:r>
            <w:r w:rsidRPr="00F64B68">
              <w:rPr>
                <w:rFonts w:ascii="Arial" w:hAnsi="Arial" w:cs="Arial"/>
                <w:color w:val="00435B"/>
                <w:kern w:val="2"/>
                <w:sz w:val="22"/>
                <w:szCs w:val="22"/>
                <w:lang w:val="en-US"/>
              </w:rPr>
              <w:t xml:space="preserve"> </w:t>
            </w:r>
          </w:p>
          <w:p w14:paraId="6D71FBF4" w14:textId="52FD0A63" w:rsidR="00CB2CE5" w:rsidRPr="00106E5F" w:rsidRDefault="00122E22" w:rsidP="007838FF">
            <w:pPr>
              <w:jc w:val="both"/>
              <w:rPr>
                <w:rFonts w:ascii="Arial" w:hAnsi="Arial" w:cs="Arial"/>
                <w:color w:val="00435B"/>
                <w:sz w:val="22"/>
                <w:szCs w:val="22"/>
              </w:rPr>
            </w:pPr>
            <w:r w:rsidRPr="00106E5F">
              <w:rPr>
                <w:rFonts w:ascii="Arial" w:hAnsi="Arial" w:cs="Arial"/>
                <w:color w:val="00435B"/>
                <w:sz w:val="22"/>
                <w:szCs w:val="22"/>
              </w:rPr>
              <w:t xml:space="preserve">Paslaugos įsigyjamos pagal faktinį poreikį </w:t>
            </w:r>
            <w:r w:rsidR="007838FF" w:rsidRPr="00106E5F">
              <w:rPr>
                <w:rFonts w:ascii="Arial" w:hAnsi="Arial" w:cs="Arial"/>
                <w:color w:val="00435B"/>
                <w:sz w:val="22"/>
                <w:szCs w:val="22"/>
              </w:rPr>
              <w:t>Tiekėjo Pasiūlyme (</w:t>
            </w:r>
            <w:r w:rsidR="007838FF" w:rsidRPr="00106E5F">
              <w:rPr>
                <w:rFonts w:ascii="Arial" w:hAnsi="Arial" w:cs="Arial"/>
                <w:color w:val="00435B"/>
                <w:kern w:val="2"/>
                <w:sz w:val="22"/>
                <w:szCs w:val="22"/>
              </w:rPr>
              <w:t>Sutarties priede Nr. 2)</w:t>
            </w:r>
            <w:r w:rsidR="007838FF" w:rsidRPr="00106E5F">
              <w:rPr>
                <w:rFonts w:ascii="Arial" w:hAnsi="Arial" w:cs="Arial"/>
                <w:color w:val="00435B"/>
                <w:sz w:val="22"/>
                <w:szCs w:val="22"/>
              </w:rPr>
              <w:t xml:space="preserve">  nurodytais įkainiais. </w:t>
            </w:r>
          </w:p>
          <w:p w14:paraId="0491396C" w14:textId="77777777" w:rsidR="00CB2CE5" w:rsidRPr="00106E5F" w:rsidRDefault="00CB2CE5" w:rsidP="00122E22">
            <w:pPr>
              <w:jc w:val="both"/>
              <w:rPr>
                <w:rFonts w:ascii="Arial" w:hAnsi="Arial" w:cs="Arial"/>
                <w:color w:val="00435B"/>
                <w:sz w:val="22"/>
                <w:szCs w:val="22"/>
              </w:rPr>
            </w:pPr>
          </w:p>
          <w:p w14:paraId="1AFA8E15" w14:textId="543EB421" w:rsidR="00122E22" w:rsidRPr="00F64B68" w:rsidRDefault="00CA0067" w:rsidP="00122E22">
            <w:pPr>
              <w:jc w:val="both"/>
              <w:rPr>
                <w:rFonts w:ascii="Arial" w:hAnsi="Arial" w:cs="Arial"/>
                <w:color w:val="00435B"/>
                <w:sz w:val="22"/>
                <w:szCs w:val="22"/>
              </w:rPr>
            </w:pPr>
            <w:r w:rsidRPr="00106E5F">
              <w:rPr>
                <w:rFonts w:ascii="Arial" w:hAnsi="Arial" w:cs="Arial"/>
                <w:color w:val="00435B"/>
                <w:sz w:val="22"/>
                <w:szCs w:val="22"/>
              </w:rPr>
              <w:t xml:space="preserve"> Pasiūlyme (</w:t>
            </w:r>
            <w:r w:rsidRPr="00106E5F">
              <w:rPr>
                <w:rFonts w:ascii="Arial" w:hAnsi="Arial" w:cs="Arial"/>
                <w:color w:val="00435B"/>
                <w:kern w:val="2"/>
                <w:sz w:val="22"/>
                <w:szCs w:val="22"/>
              </w:rPr>
              <w:t>Sutarties priede Nr. 2)</w:t>
            </w:r>
            <w:r w:rsidRPr="00106E5F">
              <w:rPr>
                <w:rFonts w:ascii="Arial" w:hAnsi="Arial" w:cs="Arial"/>
                <w:color w:val="00435B"/>
                <w:sz w:val="22"/>
                <w:szCs w:val="22"/>
              </w:rPr>
              <w:t xml:space="preserve"> nurodyti preliminarūs kiekiai</w:t>
            </w:r>
            <w:r w:rsidR="00122E22" w:rsidRPr="00106E5F">
              <w:rPr>
                <w:rFonts w:ascii="Arial" w:hAnsi="Arial" w:cs="Arial"/>
                <w:color w:val="00435B"/>
                <w:sz w:val="22"/>
                <w:szCs w:val="22"/>
              </w:rPr>
              <w:t xml:space="preserve"> </w:t>
            </w:r>
            <w:r w:rsidRPr="00106E5F">
              <w:rPr>
                <w:rFonts w:ascii="Arial" w:hAnsi="Arial" w:cs="Arial"/>
                <w:color w:val="00435B"/>
                <w:sz w:val="22"/>
                <w:szCs w:val="22"/>
              </w:rPr>
              <w:t>nėra laikomi nei maksimaliais, nei minimaliais ir skirti palyginamajai</w:t>
            </w:r>
            <w:r>
              <w:rPr>
                <w:rFonts w:ascii="Arial" w:hAnsi="Arial" w:cs="Arial"/>
                <w:color w:val="00435B"/>
                <w:sz w:val="22"/>
                <w:szCs w:val="22"/>
              </w:rPr>
              <w:t xml:space="preserve"> pasiūlymo kainai paskaičiuoti. </w:t>
            </w:r>
            <w:r w:rsidR="00122E22" w:rsidRPr="00F64B68">
              <w:rPr>
                <w:rFonts w:ascii="Arial" w:hAnsi="Arial" w:cs="Arial"/>
                <w:color w:val="00435B"/>
                <w:sz w:val="22"/>
                <w:szCs w:val="22"/>
              </w:rPr>
              <w:t>Į Paslaugų įkainius yra įskaičiuotos visos Paslaugų teikėjo įkainių sudedamųjų dalių išlaidos. Jokios papildomos Paslaugų teikėjo išlaidos nebus apmokamos ar kompensuojamos.</w:t>
            </w:r>
          </w:p>
          <w:p w14:paraId="0520514D" w14:textId="6C2261A0" w:rsidR="0017292D" w:rsidRPr="00BF67A9" w:rsidRDefault="0017292D" w:rsidP="0017292D">
            <w:pPr>
              <w:jc w:val="both"/>
              <w:rPr>
                <w:rFonts w:ascii="Arial" w:hAnsi="Arial" w:cs="Arial"/>
                <w:color w:val="00435B"/>
                <w:kern w:val="2"/>
                <w:sz w:val="22"/>
                <w:szCs w:val="22"/>
              </w:rPr>
            </w:pPr>
          </w:p>
        </w:tc>
      </w:tr>
      <w:tr w:rsidR="0017292D" w:rsidRPr="008F0766" w14:paraId="42ED4B7E"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16121C5B" w14:textId="419D9623" w:rsidR="0017292D" w:rsidRPr="00D91215" w:rsidRDefault="0017292D" w:rsidP="0017292D">
            <w:pPr>
              <w:rPr>
                <w:rFonts w:ascii="Arial" w:hAnsi="Arial" w:cs="Arial"/>
                <w:b/>
                <w:color w:val="00435B"/>
                <w:kern w:val="2"/>
                <w:sz w:val="22"/>
                <w:szCs w:val="22"/>
              </w:rPr>
            </w:pPr>
            <w:r w:rsidRPr="005A6F7E">
              <w:rPr>
                <w:rFonts w:ascii="Arial" w:hAnsi="Arial" w:cs="Arial"/>
                <w:b/>
                <w:color w:val="00435B"/>
                <w:kern w:val="2"/>
                <w:sz w:val="22"/>
                <w:szCs w:val="22"/>
              </w:rPr>
              <w:t xml:space="preserve">5.3. Sutarties kainos / įkainių perskaičiavimas taikant </w:t>
            </w:r>
            <w:r w:rsidRPr="005A6F7E">
              <w:rPr>
                <w:rFonts w:ascii="Arial" w:hAnsi="Arial" w:cs="Arial"/>
                <w:b/>
                <w:color w:val="00435B"/>
                <w:kern w:val="2"/>
                <w:sz w:val="22"/>
                <w:szCs w:val="22"/>
                <w:u w:val="single"/>
              </w:rPr>
              <w:t>peržiūros</w:t>
            </w:r>
            <w:r w:rsidRPr="005A6F7E">
              <w:rPr>
                <w:rFonts w:ascii="Arial" w:hAnsi="Arial" w:cs="Arial"/>
                <w:b/>
                <w:color w:val="00435B"/>
                <w:kern w:val="2"/>
                <w:sz w:val="22"/>
                <w:szCs w:val="22"/>
              </w:rPr>
              <w:t xml:space="preserve"> taisykles</w:t>
            </w:r>
          </w:p>
        </w:tc>
        <w:tc>
          <w:tcPr>
            <w:tcW w:w="6441" w:type="dxa"/>
            <w:gridSpan w:val="3"/>
            <w:tcBorders>
              <w:top w:val="single" w:sz="4" w:space="0" w:color="auto"/>
              <w:left w:val="single" w:sz="4" w:space="0" w:color="auto"/>
              <w:bottom w:val="single" w:sz="4" w:space="0" w:color="auto"/>
              <w:right w:val="single" w:sz="4" w:space="0" w:color="auto"/>
            </w:tcBorders>
          </w:tcPr>
          <w:p w14:paraId="1C77312D" w14:textId="77777777" w:rsidR="00122E22" w:rsidRPr="00F64B68" w:rsidRDefault="00122E22" w:rsidP="00122E22">
            <w:pPr>
              <w:jc w:val="both"/>
              <w:rPr>
                <w:rFonts w:ascii="Arial" w:hAnsi="Arial" w:cs="Arial"/>
                <w:color w:val="00435B"/>
                <w:kern w:val="2"/>
                <w:sz w:val="22"/>
                <w:szCs w:val="22"/>
              </w:rPr>
            </w:pPr>
            <w:r w:rsidRPr="00F64B68">
              <w:rPr>
                <w:rFonts w:ascii="Arial" w:hAnsi="Arial" w:cs="Arial"/>
                <w:color w:val="00435B"/>
                <w:kern w:val="2"/>
                <w:sz w:val="22"/>
                <w:szCs w:val="22"/>
              </w:rPr>
              <w:t>Sutarties įkainiai bus perskaičiuojami:</w:t>
            </w:r>
          </w:p>
          <w:p w14:paraId="23A646EB" w14:textId="77777777" w:rsidR="00122E22" w:rsidRPr="00F64B68" w:rsidRDefault="00122E22" w:rsidP="00122E22">
            <w:pPr>
              <w:jc w:val="both"/>
              <w:rPr>
                <w:rFonts w:ascii="Arial" w:hAnsi="Arial" w:cs="Arial"/>
                <w:color w:val="00435B"/>
                <w:kern w:val="2"/>
                <w:sz w:val="22"/>
                <w:szCs w:val="22"/>
              </w:rPr>
            </w:pPr>
            <w:r w:rsidRPr="00F64B68">
              <w:rPr>
                <w:rFonts w:ascii="Arial" w:hAnsi="Arial" w:cs="Arial"/>
                <w:color w:val="00435B"/>
                <w:kern w:val="2"/>
                <w:sz w:val="22"/>
                <w:szCs w:val="22"/>
              </w:rPr>
              <w:t>5.3.1. dėl PVM tarifo pasikeitimo;</w:t>
            </w:r>
          </w:p>
          <w:p w14:paraId="043D68E2" w14:textId="55F2B907" w:rsidR="0017292D" w:rsidRPr="005A6F7E" w:rsidRDefault="00122E22" w:rsidP="00122E22">
            <w:pPr>
              <w:rPr>
                <w:rFonts w:ascii="Arial" w:hAnsi="Arial" w:cs="Arial"/>
                <w:color w:val="00435B"/>
                <w:kern w:val="2"/>
                <w:sz w:val="22"/>
                <w:szCs w:val="22"/>
              </w:rPr>
            </w:pPr>
            <w:r w:rsidRPr="00F64B68">
              <w:rPr>
                <w:rFonts w:ascii="Arial" w:hAnsi="Arial" w:cs="Arial"/>
                <w:color w:val="00435B"/>
                <w:kern w:val="2"/>
                <w:sz w:val="22"/>
                <w:szCs w:val="22"/>
              </w:rPr>
              <w:t xml:space="preserve">5.3.2. dėl Sutarties </w:t>
            </w:r>
            <w:r w:rsidR="001E7494">
              <w:rPr>
                <w:rFonts w:ascii="Arial" w:hAnsi="Arial" w:cs="Arial"/>
                <w:color w:val="00435B"/>
                <w:kern w:val="2"/>
                <w:sz w:val="22"/>
                <w:szCs w:val="22"/>
              </w:rPr>
              <w:t xml:space="preserve">specialiųjų sąlygų </w:t>
            </w:r>
            <w:r w:rsidRPr="00F64B68">
              <w:rPr>
                <w:rFonts w:ascii="Arial" w:hAnsi="Arial" w:cs="Arial"/>
                <w:color w:val="00435B"/>
                <w:kern w:val="2"/>
                <w:sz w:val="22"/>
                <w:szCs w:val="22"/>
              </w:rPr>
              <w:t>5.3.3 punkte nurodytų įkainių lygio pokyčio.</w:t>
            </w:r>
          </w:p>
        </w:tc>
      </w:tr>
      <w:tr w:rsidR="0017292D" w:rsidRPr="008F0766" w14:paraId="535273B7"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2475ECC1" w14:textId="77777777" w:rsidR="0017292D" w:rsidRPr="005A6F7E" w:rsidRDefault="0017292D" w:rsidP="0017292D">
            <w:pPr>
              <w:rPr>
                <w:rFonts w:ascii="Arial" w:hAnsi="Arial" w:cs="Arial"/>
                <w:b/>
                <w:color w:val="00435B"/>
                <w:kern w:val="2"/>
                <w:sz w:val="22"/>
                <w:szCs w:val="22"/>
              </w:rPr>
            </w:pPr>
            <w:r w:rsidRPr="005A6F7E">
              <w:rPr>
                <w:rFonts w:ascii="Arial" w:hAnsi="Arial" w:cs="Arial"/>
                <w:b/>
                <w:color w:val="00435B"/>
                <w:kern w:val="2"/>
                <w:sz w:val="22"/>
                <w:szCs w:val="22"/>
              </w:rPr>
              <w:t>5.3.1. Sutarties kainos / įkainių peržiūra dėl PVM tarifo pasikeitimo</w:t>
            </w:r>
          </w:p>
        </w:tc>
        <w:tc>
          <w:tcPr>
            <w:tcW w:w="6441" w:type="dxa"/>
            <w:gridSpan w:val="3"/>
            <w:tcBorders>
              <w:top w:val="single" w:sz="4" w:space="0" w:color="auto"/>
              <w:left w:val="single" w:sz="4" w:space="0" w:color="auto"/>
              <w:bottom w:val="single" w:sz="4" w:space="0" w:color="auto"/>
              <w:right w:val="single" w:sz="4" w:space="0" w:color="auto"/>
            </w:tcBorders>
          </w:tcPr>
          <w:p w14:paraId="5B0862A2" w14:textId="77777777" w:rsidR="0017292D" w:rsidRPr="005A6F7E" w:rsidRDefault="0017292D" w:rsidP="0017292D">
            <w:pPr>
              <w:jc w:val="both"/>
              <w:rPr>
                <w:rFonts w:ascii="Arial" w:hAnsi="Arial" w:cs="Arial"/>
                <w:color w:val="00435B"/>
                <w:sz w:val="22"/>
                <w:szCs w:val="22"/>
              </w:rPr>
            </w:pPr>
            <w:r w:rsidRPr="005A6F7E">
              <w:rPr>
                <w:rFonts w:ascii="Arial" w:hAnsi="Arial" w:cs="Arial"/>
                <w:color w:val="00435B"/>
                <w:kern w:val="2"/>
                <w:sz w:val="22"/>
                <w:szCs w:val="22"/>
              </w:rPr>
              <w:t>Jeigu Sutarties vykdymo metu pasikeičia PVM mokėjimą reglamentuojantys teisės aktai, darantys tiesioginę įtaką Tiekėjo t</w:t>
            </w:r>
            <w:r w:rsidRPr="005A6F7E">
              <w:rPr>
                <w:rFonts w:ascii="Arial" w:hAnsi="Arial" w:cs="Arial"/>
                <w:color w:val="00435B"/>
                <w:sz w:val="22"/>
                <w:szCs w:val="22"/>
              </w:rPr>
              <w:t>ei</w:t>
            </w:r>
            <w:r w:rsidRPr="005A6F7E">
              <w:rPr>
                <w:rFonts w:ascii="Arial" w:hAnsi="Arial" w:cs="Arial"/>
                <w:color w:val="00435B"/>
                <w:kern w:val="2"/>
                <w:sz w:val="22"/>
                <w:szCs w:val="22"/>
              </w:rPr>
              <w:t>kiamų P</w:t>
            </w:r>
            <w:r w:rsidRPr="005A6F7E">
              <w:rPr>
                <w:rFonts w:ascii="Arial" w:hAnsi="Arial" w:cs="Arial"/>
                <w:color w:val="00435B"/>
                <w:sz w:val="22"/>
                <w:szCs w:val="22"/>
              </w:rPr>
              <w:t>aslaugų</w:t>
            </w:r>
            <w:r w:rsidRPr="005A6F7E">
              <w:rPr>
                <w:rFonts w:ascii="Arial" w:hAnsi="Arial" w:cs="Arial"/>
                <w:color w:val="00435B"/>
                <w:kern w:val="2"/>
                <w:sz w:val="22"/>
                <w:szCs w:val="22"/>
              </w:rPr>
              <w:t xml:space="preserve"> Sutartyje nurodytai kainai / įkainiams, Sutarties kaina / įkainiai perskaičiuojami nekeičiant P</w:t>
            </w:r>
            <w:r w:rsidRPr="005A6F7E">
              <w:rPr>
                <w:rFonts w:ascii="Arial" w:hAnsi="Arial" w:cs="Arial"/>
                <w:color w:val="00435B"/>
                <w:sz w:val="22"/>
                <w:szCs w:val="22"/>
              </w:rPr>
              <w:t>aslaugų</w:t>
            </w:r>
            <w:r w:rsidRPr="005A6F7E">
              <w:rPr>
                <w:rFonts w:ascii="Arial" w:hAnsi="Arial" w:cs="Arial"/>
                <w:color w:val="00435B"/>
                <w:kern w:val="2"/>
                <w:sz w:val="22"/>
                <w:szCs w:val="22"/>
              </w:rPr>
              <w:t xml:space="preserve"> kainos / įkainio be PVM.</w:t>
            </w:r>
          </w:p>
          <w:p w14:paraId="62D09F0B" w14:textId="77777777" w:rsidR="0017292D" w:rsidRPr="005A6F7E" w:rsidRDefault="0017292D" w:rsidP="0017292D">
            <w:pPr>
              <w:jc w:val="both"/>
              <w:rPr>
                <w:rFonts w:ascii="Arial" w:hAnsi="Arial" w:cs="Arial"/>
                <w:color w:val="00435B"/>
                <w:kern w:val="2"/>
                <w:sz w:val="22"/>
                <w:szCs w:val="22"/>
              </w:rPr>
            </w:pPr>
          </w:p>
          <w:p w14:paraId="78724874" w14:textId="77777777" w:rsidR="0017292D" w:rsidRPr="005A6F7E" w:rsidRDefault="0017292D" w:rsidP="0017292D">
            <w:pPr>
              <w:jc w:val="both"/>
              <w:rPr>
                <w:rFonts w:ascii="Arial" w:hAnsi="Arial" w:cs="Arial"/>
                <w:sz w:val="22"/>
                <w:szCs w:val="22"/>
              </w:rPr>
            </w:pPr>
            <w:r w:rsidRPr="005A6F7E">
              <w:rPr>
                <w:rFonts w:ascii="Arial" w:hAnsi="Arial" w:cs="Arial"/>
                <w:color w:val="00435B"/>
                <w:kern w:val="2"/>
                <w:sz w:val="22"/>
                <w:szCs w:val="22"/>
              </w:rPr>
              <w:t>Perskaičiuota (-i) Sutarties kaina / įkainiai įforminama (-i) Susitarimu ir turi būti taikoma (-i) nuo naujo PVM įvedimo datos (nepriklausomai nuo to, kada pasirašytas Susitarimas).</w:t>
            </w:r>
          </w:p>
        </w:tc>
      </w:tr>
      <w:tr w:rsidR="0017292D" w:rsidRPr="008F0766" w14:paraId="766CAFBC"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1D2E0AC6" w14:textId="77777777" w:rsidR="0017292D" w:rsidRPr="005A6F7E" w:rsidRDefault="0017292D" w:rsidP="0017292D">
            <w:pPr>
              <w:rPr>
                <w:rFonts w:ascii="Arial" w:hAnsi="Arial" w:cs="Arial"/>
                <w:color w:val="00435B"/>
                <w:sz w:val="22"/>
                <w:szCs w:val="22"/>
              </w:rPr>
            </w:pPr>
            <w:r w:rsidRPr="005A6F7E">
              <w:rPr>
                <w:rFonts w:ascii="Arial" w:hAnsi="Arial" w:cs="Arial"/>
                <w:b/>
                <w:bCs/>
                <w:color w:val="00435B"/>
                <w:kern w:val="2"/>
                <w:sz w:val="22"/>
                <w:szCs w:val="22"/>
              </w:rPr>
              <w:t>5.3.2.</w:t>
            </w:r>
            <w:r w:rsidRPr="005A6F7E">
              <w:rPr>
                <w:rFonts w:ascii="Arial" w:hAnsi="Arial" w:cs="Arial"/>
                <w:color w:val="00435B"/>
                <w:kern w:val="2"/>
                <w:sz w:val="22"/>
                <w:szCs w:val="22"/>
              </w:rPr>
              <w:t xml:space="preserve"> </w:t>
            </w:r>
            <w:r w:rsidRPr="005A6F7E">
              <w:rPr>
                <w:rFonts w:ascii="Arial" w:hAnsi="Arial" w:cs="Arial"/>
                <w:b/>
                <w:bCs/>
                <w:color w:val="00435B"/>
                <w:kern w:val="2"/>
                <w:sz w:val="22"/>
                <w:szCs w:val="22"/>
              </w:rPr>
              <w:t>Sutarties kainos / įkainių peržiūra dėl kitų mokesčių, lemiančių Paslaugų kainos / įkainių pokytį, pasikeitimo</w:t>
            </w:r>
          </w:p>
        </w:tc>
        <w:tc>
          <w:tcPr>
            <w:tcW w:w="6441" w:type="dxa"/>
            <w:gridSpan w:val="3"/>
            <w:tcBorders>
              <w:top w:val="single" w:sz="4" w:space="0" w:color="auto"/>
              <w:left w:val="single" w:sz="4" w:space="0" w:color="auto"/>
              <w:bottom w:val="single" w:sz="4" w:space="0" w:color="auto"/>
              <w:right w:val="single" w:sz="4" w:space="0" w:color="auto"/>
            </w:tcBorders>
          </w:tcPr>
          <w:p w14:paraId="0A6018DD" w14:textId="77777777" w:rsidR="0017292D" w:rsidRPr="005A6F7E" w:rsidRDefault="0017292D" w:rsidP="0017292D">
            <w:pPr>
              <w:rPr>
                <w:rFonts w:ascii="Arial" w:hAnsi="Arial" w:cs="Arial"/>
                <w:color w:val="00435B"/>
                <w:kern w:val="2"/>
                <w:sz w:val="22"/>
                <w:szCs w:val="22"/>
              </w:rPr>
            </w:pPr>
            <w:r w:rsidRPr="005A6F7E">
              <w:rPr>
                <w:rFonts w:ascii="Arial" w:hAnsi="Arial" w:cs="Arial"/>
                <w:color w:val="00435B"/>
                <w:kern w:val="2"/>
                <w:sz w:val="22"/>
                <w:szCs w:val="22"/>
              </w:rPr>
              <w:t>Netaikoma</w:t>
            </w:r>
          </w:p>
          <w:p w14:paraId="23A67BFA" w14:textId="77777777" w:rsidR="0017292D" w:rsidRPr="005A6F7E" w:rsidRDefault="0017292D" w:rsidP="0017292D">
            <w:pPr>
              <w:rPr>
                <w:rFonts w:ascii="Arial" w:hAnsi="Arial" w:cs="Arial"/>
                <w:kern w:val="2"/>
                <w:sz w:val="22"/>
                <w:szCs w:val="22"/>
              </w:rPr>
            </w:pPr>
          </w:p>
          <w:p w14:paraId="47BE9BD2" w14:textId="6DF68E9C" w:rsidR="0017292D" w:rsidRPr="005A6F7E" w:rsidRDefault="0017292D" w:rsidP="0017292D">
            <w:pPr>
              <w:rPr>
                <w:rFonts w:ascii="Arial" w:hAnsi="Arial" w:cs="Arial"/>
                <w:sz w:val="22"/>
                <w:szCs w:val="22"/>
              </w:rPr>
            </w:pPr>
          </w:p>
        </w:tc>
      </w:tr>
      <w:tr w:rsidR="0017292D" w:rsidRPr="008F0766" w14:paraId="048CFD41"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618520A7" w14:textId="746564B0" w:rsidR="0017292D" w:rsidRPr="00F64B68" w:rsidRDefault="0017292D" w:rsidP="0017292D">
            <w:pPr>
              <w:rPr>
                <w:rFonts w:ascii="Arial" w:hAnsi="Arial" w:cs="Arial"/>
                <w:color w:val="00435B"/>
                <w:kern w:val="2"/>
                <w:sz w:val="22"/>
                <w:szCs w:val="22"/>
              </w:rPr>
            </w:pPr>
            <w:r w:rsidRPr="00F64B68">
              <w:rPr>
                <w:rFonts w:ascii="Arial" w:hAnsi="Arial" w:cs="Arial"/>
                <w:b/>
                <w:color w:val="00435B"/>
                <w:kern w:val="2"/>
                <w:sz w:val="22"/>
                <w:szCs w:val="22"/>
              </w:rPr>
              <w:lastRenderedPageBreak/>
              <w:t>5.3.3. Sutarties kainos / įkainių peržiūra dėl kainų lygio pokyčio</w:t>
            </w:r>
          </w:p>
        </w:tc>
        <w:tc>
          <w:tcPr>
            <w:tcW w:w="6441" w:type="dxa"/>
            <w:gridSpan w:val="3"/>
            <w:tcBorders>
              <w:top w:val="single" w:sz="4" w:space="0" w:color="auto"/>
              <w:left w:val="single" w:sz="4" w:space="0" w:color="auto"/>
              <w:bottom w:val="single" w:sz="4" w:space="0" w:color="auto"/>
              <w:right w:val="single" w:sz="4" w:space="0" w:color="auto"/>
            </w:tcBorders>
          </w:tcPr>
          <w:p w14:paraId="037FE6AB" w14:textId="77777777" w:rsidR="007404C6" w:rsidRPr="007404C6" w:rsidRDefault="007404C6" w:rsidP="00CB2CE5">
            <w:pPr>
              <w:jc w:val="both"/>
              <w:rPr>
                <w:rFonts w:ascii="Arial" w:hAnsi="Arial" w:cs="Arial"/>
                <w:color w:val="00435B"/>
                <w:sz w:val="22"/>
                <w:szCs w:val="22"/>
              </w:rPr>
            </w:pPr>
            <w:r w:rsidRPr="007404C6">
              <w:rPr>
                <w:rFonts w:ascii="Arial" w:hAnsi="Arial" w:cs="Arial"/>
                <w:color w:val="00435B"/>
                <w:sz w:val="22"/>
                <w:szCs w:val="22"/>
              </w:rPr>
              <w:t>5.3.3.1. Bet kuri Sutarties Šalis Sutarties galiojimo metu turi teisę inicijuoti Sutarties kainos/įkainių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kainos/įkainių peržiūra atliekama ne rečiau kaip kas 6 (šešis) mėnesius.</w:t>
            </w:r>
          </w:p>
          <w:p w14:paraId="5CC0E079" w14:textId="77777777" w:rsidR="007404C6" w:rsidRPr="007404C6" w:rsidRDefault="007404C6" w:rsidP="00CB2CE5">
            <w:pPr>
              <w:jc w:val="both"/>
              <w:rPr>
                <w:rFonts w:ascii="Arial" w:hAnsi="Arial" w:cs="Arial"/>
                <w:color w:val="00435B"/>
                <w:kern w:val="2"/>
                <w:sz w:val="22"/>
                <w:szCs w:val="22"/>
                <w:shd w:val="clear" w:color="auto" w:fill="FFFFFF"/>
              </w:rPr>
            </w:pPr>
            <w:r w:rsidRPr="007404C6">
              <w:rPr>
                <w:rFonts w:ascii="Arial" w:hAnsi="Arial" w:cs="Arial"/>
                <w:color w:val="00435B"/>
                <w:kern w:val="2"/>
                <w:sz w:val="22"/>
                <w:szCs w:val="22"/>
              </w:rPr>
              <w:t>5.3.3.2. Sutarties kaina/</w:t>
            </w:r>
            <w:r w:rsidRPr="007404C6">
              <w:rPr>
                <w:rFonts w:ascii="Arial" w:hAnsi="Arial" w:cs="Arial"/>
                <w:color w:val="00435B"/>
                <w:kern w:val="2"/>
                <w:sz w:val="22"/>
                <w:szCs w:val="22"/>
                <w:shd w:val="clear" w:color="auto" w:fill="FFFFFF"/>
              </w:rPr>
              <w:t>įkainiai peržiūrimi tik tai Sutarties daliai, kuri nėra išpirkta, t. y. Paslaugoms, kurios nėra priimtos ir apmokėtos. Vėlesnė Sutarties kainos/įkainių peržiūra negali apimti laikotarpio, už kurį jau buvo atlikta peržiūra.</w:t>
            </w:r>
          </w:p>
          <w:p w14:paraId="6E705E31" w14:textId="77777777" w:rsidR="007404C6" w:rsidRPr="007404C6" w:rsidRDefault="007404C6" w:rsidP="00CB2CE5">
            <w:pPr>
              <w:jc w:val="both"/>
              <w:rPr>
                <w:rFonts w:ascii="Arial" w:hAnsi="Arial" w:cs="Arial"/>
                <w:color w:val="00435B"/>
                <w:kern w:val="2"/>
                <w:sz w:val="22"/>
                <w:szCs w:val="22"/>
                <w:shd w:val="clear" w:color="auto" w:fill="FFFFFF"/>
              </w:rPr>
            </w:pPr>
            <w:r w:rsidRPr="007404C6">
              <w:rPr>
                <w:rFonts w:ascii="Arial" w:hAnsi="Arial" w:cs="Arial"/>
                <w:color w:val="00435B"/>
                <w:kern w:val="2"/>
                <w:sz w:val="22"/>
                <w:szCs w:val="22"/>
              </w:rPr>
              <w:t xml:space="preserve">5.3.3.3. </w:t>
            </w:r>
            <w:r w:rsidRPr="007404C6">
              <w:rPr>
                <w:rFonts w:ascii="Arial" w:hAnsi="Arial" w:cs="Arial"/>
                <w:color w:val="00435B"/>
                <w:kern w:val="2"/>
                <w:sz w:val="22"/>
                <w:szCs w:val="22"/>
                <w:shd w:val="clear" w:color="auto" w:fill="FFFFFF"/>
              </w:rPr>
              <w:t>Jeigu P</w:t>
            </w:r>
            <w:r w:rsidRPr="007404C6">
              <w:rPr>
                <w:rFonts w:ascii="Arial" w:hAnsi="Arial" w:cs="Arial"/>
                <w:color w:val="00435B"/>
                <w:sz w:val="22"/>
                <w:szCs w:val="22"/>
              </w:rPr>
              <w:t>aslaugų teikimas</w:t>
            </w:r>
            <w:r w:rsidRPr="007404C6">
              <w:rPr>
                <w:rFonts w:ascii="Arial" w:hAnsi="Arial" w:cs="Arial"/>
                <w:color w:val="00435B"/>
                <w:kern w:val="2"/>
                <w:sz w:val="22"/>
                <w:szCs w:val="22"/>
                <w:shd w:val="clear" w:color="auto" w:fill="FFFFFF"/>
              </w:rPr>
              <w:t xml:space="preserve"> vėluoja dėl Tiekėjo kaltės, uždelstų suteikti P</w:t>
            </w:r>
            <w:r w:rsidRPr="007404C6">
              <w:rPr>
                <w:rFonts w:ascii="Arial" w:hAnsi="Arial" w:cs="Arial"/>
                <w:color w:val="00435B"/>
                <w:sz w:val="22"/>
                <w:szCs w:val="22"/>
              </w:rPr>
              <w:t>aslaugų</w:t>
            </w:r>
            <w:r w:rsidRPr="007404C6">
              <w:rPr>
                <w:rFonts w:ascii="Arial" w:hAnsi="Arial" w:cs="Arial"/>
                <w:color w:val="00435B"/>
                <w:kern w:val="2"/>
                <w:sz w:val="22"/>
                <w:szCs w:val="22"/>
                <w:shd w:val="clear" w:color="auto" w:fill="FFFFFF"/>
              </w:rPr>
              <w:t xml:space="preserve"> kaina/įkainiai nėra perskaičiuojami dėl kainų lygio kilimo (gali būti mažinami, tačiau negali būti didinami).</w:t>
            </w:r>
          </w:p>
          <w:p w14:paraId="67DA6EA4" w14:textId="77777777" w:rsidR="007404C6" w:rsidRPr="007404C6" w:rsidRDefault="007404C6" w:rsidP="00CB2CE5">
            <w:pPr>
              <w:jc w:val="both"/>
              <w:rPr>
                <w:rFonts w:ascii="Arial" w:hAnsi="Arial" w:cs="Arial"/>
                <w:color w:val="00435B"/>
                <w:kern w:val="2"/>
                <w:sz w:val="22"/>
                <w:szCs w:val="22"/>
                <w:shd w:val="clear" w:color="auto" w:fill="FFFFFF"/>
              </w:rPr>
            </w:pPr>
            <w:r w:rsidRPr="007404C6">
              <w:rPr>
                <w:rFonts w:ascii="Arial" w:hAnsi="Arial" w:cs="Arial"/>
                <w:color w:val="00435B"/>
                <w:kern w:val="2"/>
                <w:sz w:val="22"/>
                <w:szCs w:val="22"/>
              </w:rPr>
              <w:t xml:space="preserve">5.3.3.4. Atlikdamos Sutarties įkainių peržiūrą </w:t>
            </w:r>
            <w:r w:rsidRPr="007404C6">
              <w:rPr>
                <w:rFonts w:ascii="Arial" w:hAnsi="Arial" w:cs="Arial"/>
                <w:color w:val="00435B"/>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1D378B2" w14:textId="77777777" w:rsidR="007404C6" w:rsidRPr="007404C6" w:rsidRDefault="007404C6" w:rsidP="00CB2CE5">
            <w:pPr>
              <w:jc w:val="both"/>
              <w:rPr>
                <w:rFonts w:ascii="Arial" w:hAnsi="Arial" w:cs="Arial"/>
                <w:color w:val="00435B"/>
                <w:kern w:val="2"/>
                <w:sz w:val="22"/>
                <w:szCs w:val="22"/>
                <w:shd w:val="clear" w:color="auto" w:fill="FFFFFF"/>
              </w:rPr>
            </w:pPr>
            <w:r w:rsidRPr="007404C6">
              <w:rPr>
                <w:rFonts w:ascii="Arial" w:hAnsi="Arial" w:cs="Arial"/>
                <w:color w:val="00435B"/>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8CA2CD0" w14:textId="77777777" w:rsidR="007404C6" w:rsidRPr="007404C6" w:rsidRDefault="007404C6" w:rsidP="00CB2CE5">
            <w:pPr>
              <w:jc w:val="both"/>
              <w:rPr>
                <w:rFonts w:ascii="Arial" w:hAnsi="Arial" w:cs="Arial"/>
                <w:color w:val="00435B"/>
                <w:sz w:val="22"/>
                <w:szCs w:val="22"/>
              </w:rPr>
            </w:pPr>
            <w:r w:rsidRPr="007404C6">
              <w:rPr>
                <w:rFonts w:ascii="Arial" w:hAnsi="Arial" w:cs="Arial"/>
                <w:color w:val="00435B"/>
                <w:kern w:val="2"/>
                <w:sz w:val="22"/>
                <w:szCs w:val="22"/>
                <w:shd w:val="clear" w:color="auto" w:fill="FFFFFF"/>
              </w:rPr>
              <w:t>5.3.3.6. Nauja Sutarties įkainiai apskaičiuojami pagal žemiau pateiktą formulę:</w:t>
            </w:r>
          </w:p>
          <w:p w14:paraId="2F2613D6" w14:textId="77777777" w:rsidR="007404C6" w:rsidRPr="007404C6" w:rsidRDefault="007404C6" w:rsidP="00CB2CE5">
            <w:pPr>
              <w:jc w:val="both"/>
              <w:rPr>
                <w:rFonts w:ascii="Arial" w:hAnsi="Arial" w:cs="Arial"/>
                <w:color w:val="00435B"/>
                <w:sz w:val="22"/>
                <w:szCs w:val="22"/>
              </w:rPr>
            </w:pPr>
          </w:p>
          <w:p w14:paraId="62D3BE46" w14:textId="77777777" w:rsidR="007404C6" w:rsidRPr="007404C6" w:rsidRDefault="00277291" w:rsidP="00CB2CE5">
            <w:pPr>
              <w:jc w:val="both"/>
              <w:textAlignment w:val="baseline"/>
              <w:rPr>
                <w:rFonts w:ascii="Arial" w:hAnsi="Arial" w:cs="Arial"/>
                <w:color w:val="00435B"/>
                <w:kern w:val="2"/>
                <w:sz w:val="22"/>
                <w:szCs w:val="22"/>
              </w:rPr>
            </w:pPr>
            <m:oMath>
              <m:sSub>
                <m:sSubPr>
                  <m:ctrlPr>
                    <w:rPr>
                      <w:rFonts w:ascii="Cambria Math" w:hAnsi="Cambria Math" w:cs="Arial"/>
                      <w:color w:val="00435B"/>
                      <w:sz w:val="22"/>
                      <w:szCs w:val="22"/>
                    </w:rPr>
                  </m:ctrlPr>
                </m:sSubPr>
                <m:e>
                  <m:r>
                    <m:rPr>
                      <m:sty m:val="p"/>
                    </m:rPr>
                    <w:rPr>
                      <w:rFonts w:ascii="Cambria Math" w:hAnsi="Cambria Math" w:cs="Arial"/>
                      <w:color w:val="00435B"/>
                      <w:sz w:val="22"/>
                      <w:szCs w:val="22"/>
                    </w:rPr>
                    <m:t>a</m:t>
                  </m:r>
                </m:e>
                <m:sub>
                  <m:r>
                    <m:rPr>
                      <m:sty m:val="p"/>
                    </m:rPr>
                    <w:rPr>
                      <w:rFonts w:ascii="Cambria Math" w:hAnsi="Cambria Math" w:cs="Arial"/>
                      <w:color w:val="00435B"/>
                      <w:sz w:val="22"/>
                      <w:szCs w:val="22"/>
                    </w:rPr>
                    <m:t>1</m:t>
                  </m:r>
                </m:sub>
              </m:sSub>
              <m:r>
                <m:rPr>
                  <m:sty m:val="p"/>
                </m:rPr>
                <w:rPr>
                  <w:rFonts w:ascii="Cambria Math" w:hAnsi="Cambria Math" w:cs="Arial"/>
                  <w:color w:val="00435B"/>
                  <w:sz w:val="22"/>
                  <w:szCs w:val="22"/>
                </w:rPr>
                <m:t>=</m:t>
              </m:r>
              <m:r>
                <m:rPr>
                  <m:sty m:val="p"/>
                </m:rPr>
                <w:rPr>
                  <w:rFonts w:ascii="Cambria Math" w:eastAsiaTheme="minorEastAsia" w:hAnsi="Cambria Math" w:cs="Arial"/>
                  <w:color w:val="00435B"/>
                  <w:sz w:val="22"/>
                  <w:szCs w:val="22"/>
                </w:rPr>
                <m:t>a+</m:t>
              </m:r>
              <m:d>
                <m:dPr>
                  <m:ctrlPr>
                    <w:rPr>
                      <w:rFonts w:ascii="Cambria Math" w:eastAsiaTheme="minorEastAsia" w:hAnsi="Cambria Math" w:cs="Arial"/>
                      <w:color w:val="00435B"/>
                      <w:sz w:val="22"/>
                      <w:szCs w:val="22"/>
                    </w:rPr>
                  </m:ctrlPr>
                </m:dPr>
                <m:e>
                  <m:f>
                    <m:fPr>
                      <m:ctrlPr>
                        <w:rPr>
                          <w:rFonts w:ascii="Cambria Math" w:eastAsiaTheme="minorEastAsia" w:hAnsi="Cambria Math" w:cs="Arial"/>
                          <w:color w:val="00435B"/>
                          <w:sz w:val="22"/>
                          <w:szCs w:val="22"/>
                        </w:rPr>
                      </m:ctrlPr>
                    </m:fPr>
                    <m:num>
                      <m:r>
                        <m:rPr>
                          <m:sty m:val="p"/>
                        </m:rPr>
                        <w:rPr>
                          <w:rFonts w:ascii="Cambria Math" w:eastAsiaTheme="minorEastAsia" w:hAnsi="Cambria Math" w:cs="Arial"/>
                          <w:color w:val="00435B"/>
                          <w:sz w:val="22"/>
                          <w:szCs w:val="22"/>
                        </w:rPr>
                        <m:t>k</m:t>
                      </m:r>
                    </m:num>
                    <m:den>
                      <m:r>
                        <m:rPr>
                          <m:sty m:val="p"/>
                        </m:rPr>
                        <w:rPr>
                          <w:rFonts w:ascii="Cambria Math" w:eastAsiaTheme="minorEastAsia" w:hAnsi="Cambria Math" w:cs="Arial"/>
                          <w:color w:val="00435B"/>
                          <w:sz w:val="22"/>
                          <w:szCs w:val="22"/>
                        </w:rPr>
                        <m:t>100</m:t>
                      </m:r>
                    </m:den>
                  </m:f>
                  <m:r>
                    <m:rPr>
                      <m:sty m:val="p"/>
                    </m:rPr>
                    <w:rPr>
                      <w:rFonts w:ascii="Cambria Math" w:eastAsiaTheme="minorEastAsia" w:hAnsi="Cambria Math" w:cs="Arial"/>
                      <w:color w:val="00435B"/>
                      <w:sz w:val="22"/>
                      <w:szCs w:val="22"/>
                    </w:rPr>
                    <m:t>×a</m:t>
                  </m:r>
                </m:e>
              </m:d>
            </m:oMath>
            <w:r w:rsidR="007404C6" w:rsidRPr="007404C6">
              <w:rPr>
                <w:rFonts w:ascii="Arial" w:hAnsi="Arial" w:cs="Arial"/>
                <w:color w:val="00435B"/>
                <w:kern w:val="2"/>
                <w:sz w:val="22"/>
                <w:szCs w:val="22"/>
              </w:rPr>
              <w:t>, kur a – įkainis (Eur be PVM) (jei peržiūra jau buvo atlikta, tai po paskutinio perskaičiavimo)</w:t>
            </w:r>
          </w:p>
          <w:p w14:paraId="703772D8" w14:textId="77777777" w:rsidR="007404C6" w:rsidRPr="007404C6" w:rsidRDefault="007404C6" w:rsidP="00CB2CE5">
            <w:pPr>
              <w:jc w:val="both"/>
              <w:textAlignment w:val="baseline"/>
              <w:rPr>
                <w:rFonts w:ascii="Arial" w:hAnsi="Arial" w:cs="Arial"/>
                <w:color w:val="00435B"/>
                <w:sz w:val="22"/>
                <w:szCs w:val="22"/>
              </w:rPr>
            </w:pPr>
            <w:r w:rsidRPr="007404C6">
              <w:rPr>
                <w:rFonts w:ascii="Arial" w:hAnsi="Arial" w:cs="Arial"/>
                <w:color w:val="00435B"/>
                <w:kern w:val="2"/>
                <w:sz w:val="22"/>
                <w:szCs w:val="22"/>
              </w:rPr>
              <w:t>a</w:t>
            </w:r>
            <w:r w:rsidRPr="007404C6">
              <w:rPr>
                <w:rFonts w:ascii="Arial" w:hAnsi="Arial" w:cs="Arial"/>
                <w:color w:val="00435B"/>
                <w:kern w:val="2"/>
                <w:sz w:val="22"/>
                <w:szCs w:val="22"/>
                <w:vertAlign w:val="subscript"/>
              </w:rPr>
              <w:t>1</w:t>
            </w:r>
            <w:r w:rsidRPr="007404C6">
              <w:rPr>
                <w:rFonts w:ascii="Arial" w:hAnsi="Arial" w:cs="Arial"/>
                <w:color w:val="00435B"/>
                <w:kern w:val="2"/>
                <w:sz w:val="22"/>
                <w:szCs w:val="22"/>
              </w:rPr>
              <w:t xml:space="preserve"> – perskaičiuota (pakeista) įkainis (Eur be PVM)</w:t>
            </w:r>
          </w:p>
          <w:p w14:paraId="1A3DCC7F" w14:textId="77777777" w:rsidR="007404C6" w:rsidRPr="007404C6" w:rsidRDefault="007404C6" w:rsidP="00CB2CE5">
            <w:pPr>
              <w:jc w:val="both"/>
              <w:textAlignment w:val="baseline"/>
              <w:rPr>
                <w:rFonts w:ascii="Arial" w:hAnsi="Arial" w:cs="Arial"/>
                <w:color w:val="00435B"/>
                <w:sz w:val="22"/>
                <w:szCs w:val="22"/>
              </w:rPr>
            </w:pPr>
            <w:r w:rsidRPr="007404C6">
              <w:rPr>
                <w:rFonts w:ascii="Arial" w:hAnsi="Arial" w:cs="Arial"/>
                <w:color w:val="00435B"/>
                <w:kern w:val="2"/>
                <w:sz w:val="22"/>
                <w:szCs w:val="22"/>
              </w:rPr>
              <w:t>k – pagal vartotojų kainų indeksą apskaičiuotas Vartojimo prekių ir paslaugų kainų pokytis (padidėjimas arba sumažėjimas) (%). „k“ reikšmė skaičiuojama pagal formulę:</w:t>
            </w:r>
          </w:p>
          <w:p w14:paraId="4FDAD9B6" w14:textId="77777777" w:rsidR="007404C6" w:rsidRPr="007404C6" w:rsidRDefault="007404C6" w:rsidP="00CB2CE5">
            <w:pPr>
              <w:jc w:val="both"/>
              <w:textAlignment w:val="baseline"/>
              <w:rPr>
                <w:rFonts w:ascii="Arial" w:hAnsi="Arial" w:cs="Arial"/>
                <w:color w:val="00435B"/>
                <w:kern w:val="2"/>
                <w:sz w:val="22"/>
                <w:szCs w:val="22"/>
              </w:rPr>
            </w:pPr>
            <m:oMath>
              <m:r>
                <m:rPr>
                  <m:sty m:val="p"/>
                </m:rPr>
                <w:rPr>
                  <w:rFonts w:ascii="Cambria Math" w:hAnsi="Cambria Math" w:cs="Arial"/>
                  <w:color w:val="00435B"/>
                  <w:sz w:val="22"/>
                  <w:szCs w:val="22"/>
                </w:rPr>
                <m:t>k =</m:t>
              </m:r>
              <m:f>
                <m:fPr>
                  <m:ctrlPr>
                    <w:rPr>
                      <w:rFonts w:ascii="Cambria Math" w:eastAsiaTheme="minorEastAsia" w:hAnsi="Cambria Math" w:cs="Arial"/>
                      <w:color w:val="00435B"/>
                      <w:sz w:val="22"/>
                      <w:szCs w:val="22"/>
                    </w:rPr>
                  </m:ctrlPr>
                </m:fPr>
                <m:num>
                  <m:sSub>
                    <m:sSubPr>
                      <m:ctrlPr>
                        <w:rPr>
                          <w:rFonts w:ascii="Cambria Math" w:eastAsiaTheme="minorEastAsia" w:hAnsi="Cambria Math" w:cs="Arial"/>
                          <w:color w:val="00435B"/>
                          <w:sz w:val="22"/>
                          <w:szCs w:val="22"/>
                        </w:rPr>
                      </m:ctrlPr>
                    </m:sSubPr>
                    <m:e>
                      <m:r>
                        <m:rPr>
                          <m:sty m:val="p"/>
                        </m:rPr>
                        <w:rPr>
                          <w:rFonts w:ascii="Cambria Math" w:eastAsiaTheme="minorEastAsia" w:hAnsi="Cambria Math" w:cs="Arial"/>
                          <w:color w:val="00435B"/>
                          <w:sz w:val="22"/>
                          <w:szCs w:val="22"/>
                        </w:rPr>
                        <m:t>Ind</m:t>
                      </m:r>
                    </m:e>
                    <m:sub>
                      <m:r>
                        <m:rPr>
                          <m:sty m:val="p"/>
                        </m:rPr>
                        <w:rPr>
                          <w:rFonts w:ascii="Cambria Math" w:eastAsiaTheme="minorEastAsia" w:hAnsi="Cambria Math" w:cs="Arial"/>
                          <w:color w:val="00435B"/>
                          <w:sz w:val="22"/>
                          <w:szCs w:val="22"/>
                        </w:rPr>
                        <m:t>naujausias</m:t>
                      </m:r>
                    </m:sub>
                  </m:sSub>
                </m:num>
                <m:den>
                  <m:sSub>
                    <m:sSubPr>
                      <m:ctrlPr>
                        <w:rPr>
                          <w:rFonts w:ascii="Cambria Math" w:eastAsiaTheme="minorEastAsia" w:hAnsi="Cambria Math" w:cs="Arial"/>
                          <w:color w:val="00435B"/>
                          <w:sz w:val="22"/>
                          <w:szCs w:val="22"/>
                        </w:rPr>
                      </m:ctrlPr>
                    </m:sSubPr>
                    <m:e>
                      <m:r>
                        <m:rPr>
                          <m:sty m:val="p"/>
                        </m:rPr>
                        <w:rPr>
                          <w:rFonts w:ascii="Cambria Math" w:eastAsiaTheme="minorEastAsia" w:hAnsi="Cambria Math" w:cs="Arial"/>
                          <w:color w:val="00435B"/>
                          <w:sz w:val="22"/>
                          <w:szCs w:val="22"/>
                        </w:rPr>
                        <m:t>Ind</m:t>
                      </m:r>
                    </m:e>
                    <m:sub>
                      <m:r>
                        <m:rPr>
                          <m:sty m:val="p"/>
                        </m:rPr>
                        <w:rPr>
                          <w:rFonts w:ascii="Cambria Math" w:eastAsiaTheme="minorEastAsia" w:hAnsi="Cambria Math" w:cs="Arial"/>
                          <w:color w:val="00435B"/>
                          <w:sz w:val="22"/>
                          <w:szCs w:val="22"/>
                        </w:rPr>
                        <m:t>pradžia</m:t>
                      </m:r>
                    </m:sub>
                  </m:sSub>
                </m:den>
              </m:f>
              <m:r>
                <m:rPr>
                  <m:sty m:val="p"/>
                </m:rPr>
                <w:rPr>
                  <w:rFonts w:ascii="Cambria Math" w:eastAsiaTheme="minorEastAsia" w:hAnsi="Cambria Math" w:cs="Arial"/>
                  <w:color w:val="00435B"/>
                  <w:sz w:val="22"/>
                  <w:szCs w:val="22"/>
                </w:rPr>
                <m:t>×100-100</m:t>
              </m:r>
            </m:oMath>
            <w:r w:rsidRPr="007404C6">
              <w:rPr>
                <w:rFonts w:ascii="Arial" w:hAnsi="Arial" w:cs="Arial"/>
                <w:color w:val="00435B"/>
                <w:kern w:val="2"/>
                <w:sz w:val="22"/>
                <w:szCs w:val="22"/>
              </w:rPr>
              <w:t>, (proc.) kur</w:t>
            </w:r>
          </w:p>
          <w:p w14:paraId="19DEF017" w14:textId="77777777" w:rsidR="007404C6" w:rsidRPr="007404C6" w:rsidRDefault="007404C6" w:rsidP="00CB2CE5">
            <w:pPr>
              <w:jc w:val="both"/>
              <w:textAlignment w:val="baseline"/>
              <w:rPr>
                <w:rFonts w:ascii="Arial" w:hAnsi="Arial" w:cs="Arial"/>
                <w:color w:val="00435B"/>
                <w:sz w:val="22"/>
                <w:szCs w:val="22"/>
              </w:rPr>
            </w:pPr>
            <w:r w:rsidRPr="007404C6">
              <w:rPr>
                <w:rFonts w:ascii="Arial" w:hAnsi="Arial" w:cs="Arial"/>
                <w:color w:val="00435B"/>
                <w:kern w:val="2"/>
                <w:sz w:val="22"/>
                <w:szCs w:val="22"/>
              </w:rPr>
              <w:t>Ind</w:t>
            </w:r>
            <w:r w:rsidRPr="007404C6">
              <w:rPr>
                <w:rFonts w:ascii="Arial" w:hAnsi="Arial" w:cs="Arial"/>
                <w:color w:val="00435B"/>
                <w:kern w:val="2"/>
                <w:sz w:val="22"/>
                <w:szCs w:val="22"/>
                <w:vertAlign w:val="subscript"/>
              </w:rPr>
              <w:t>naujausias</w:t>
            </w:r>
            <w:r w:rsidRPr="007404C6">
              <w:rPr>
                <w:rFonts w:ascii="Arial" w:hAnsi="Arial" w:cs="Arial"/>
                <w:color w:val="00435B"/>
                <w:kern w:val="2"/>
                <w:sz w:val="22"/>
                <w:szCs w:val="22"/>
              </w:rPr>
              <w:t xml:space="preserve"> – kreipimosi dėl įkainių peržiūros išsiuntimo kitai Šaliai dieną paskelbtas naujausias vartojimo prekių ir paslaugų indeksas.</w:t>
            </w:r>
          </w:p>
          <w:p w14:paraId="18AD5516" w14:textId="77777777" w:rsidR="007404C6" w:rsidRPr="007404C6" w:rsidRDefault="007404C6" w:rsidP="00CB2CE5">
            <w:pPr>
              <w:jc w:val="both"/>
              <w:rPr>
                <w:rFonts w:ascii="Arial" w:hAnsi="Arial" w:cs="Arial"/>
                <w:color w:val="00435B"/>
                <w:sz w:val="22"/>
                <w:szCs w:val="22"/>
              </w:rPr>
            </w:pPr>
            <w:r w:rsidRPr="007404C6">
              <w:rPr>
                <w:rFonts w:ascii="Arial" w:hAnsi="Arial" w:cs="Arial"/>
                <w:color w:val="00435B"/>
                <w:kern w:val="2"/>
                <w:sz w:val="22"/>
                <w:szCs w:val="22"/>
              </w:rPr>
              <w:t>Ind</w:t>
            </w:r>
            <w:r w:rsidRPr="007404C6">
              <w:rPr>
                <w:rFonts w:ascii="Arial" w:hAnsi="Arial" w:cs="Arial"/>
                <w:color w:val="00435B"/>
                <w:kern w:val="2"/>
                <w:sz w:val="22"/>
                <w:szCs w:val="22"/>
                <w:vertAlign w:val="subscript"/>
              </w:rPr>
              <w:t>pradžia</w:t>
            </w:r>
            <w:r w:rsidRPr="007404C6">
              <w:rPr>
                <w:rFonts w:ascii="Arial" w:hAnsi="Arial" w:cs="Arial"/>
                <w:color w:val="00435B"/>
                <w:kern w:val="2"/>
                <w:sz w:val="22"/>
                <w:szCs w:val="22"/>
              </w:rPr>
              <w:t xml:space="preserve"> – laikotarpio pradžios datos (mėnesio) vartojimo prekių ir paslaugų indeksas. Pirmojo perskaičiavimo atveju laikotarpio pradžia (mėnuo) yra</w:t>
            </w:r>
            <w:r w:rsidRPr="007404C6">
              <w:rPr>
                <w:rFonts w:ascii="Arial" w:hAnsi="Arial" w:cs="Arial"/>
                <w:color w:val="00435B"/>
                <w:sz w:val="22"/>
                <w:szCs w:val="22"/>
              </w:rPr>
              <w:t xml:space="preserve"> Sutarties įsigaliojimo dienos mėnuo</w:t>
            </w:r>
            <w:r w:rsidRPr="007404C6">
              <w:rPr>
                <w:rFonts w:ascii="Arial" w:hAnsi="Arial" w:cs="Arial"/>
                <w:color w:val="00435B"/>
                <w:kern w:val="2"/>
                <w:sz w:val="22"/>
                <w:szCs w:val="22"/>
                <w:shd w:val="clear" w:color="auto" w:fill="FFFFFF"/>
              </w:rPr>
              <w:t>.</w:t>
            </w:r>
            <w:r w:rsidRPr="007404C6">
              <w:rPr>
                <w:rFonts w:ascii="Arial" w:hAnsi="Arial" w:cs="Arial"/>
                <w:color w:val="00435B"/>
                <w:kern w:val="2"/>
                <w:sz w:val="22"/>
                <w:szCs w:val="22"/>
              </w:rPr>
              <w:t xml:space="preserve"> Antrojo ir vėlesnių perskaičiavimų atveju laikotarpio pradžia (mėnuo) yra paskutinio perskaičiavimo metu naudotos paskelbto atitinkamo indekso reikšmės mėnuo.</w:t>
            </w:r>
          </w:p>
          <w:p w14:paraId="4CA5DF58" w14:textId="77777777" w:rsidR="007404C6" w:rsidRPr="007404C6" w:rsidRDefault="007404C6" w:rsidP="00CB2CE5">
            <w:pPr>
              <w:jc w:val="both"/>
              <w:rPr>
                <w:rFonts w:ascii="Arial" w:hAnsi="Arial" w:cs="Arial"/>
                <w:color w:val="00435B"/>
                <w:kern w:val="2"/>
                <w:sz w:val="22"/>
                <w:szCs w:val="22"/>
                <w:shd w:val="clear" w:color="auto" w:fill="FFFFFF"/>
              </w:rPr>
            </w:pPr>
            <w:r w:rsidRPr="007404C6">
              <w:rPr>
                <w:rFonts w:ascii="Arial" w:hAnsi="Arial" w:cs="Arial"/>
                <w:color w:val="00435B"/>
                <w:kern w:val="2"/>
                <w:sz w:val="22"/>
                <w:szCs w:val="22"/>
              </w:rPr>
              <w:t xml:space="preserve">5.3.3.7. </w:t>
            </w:r>
            <w:r w:rsidRPr="007404C6">
              <w:rPr>
                <w:rFonts w:ascii="Arial" w:hAnsi="Arial" w:cs="Arial"/>
                <w:color w:val="00435B"/>
                <w:kern w:val="2"/>
                <w:sz w:val="22"/>
                <w:szCs w:val="22"/>
                <w:shd w:val="clear" w:color="auto" w:fill="FFFFFF"/>
              </w:rPr>
              <w:t xml:space="preserve">Skaičiavimams indeksų reikšmės imamos </w:t>
            </w:r>
            <w:r w:rsidRPr="007404C6">
              <w:rPr>
                <w:rFonts w:ascii="Arial" w:hAnsi="Arial" w:cs="Arial"/>
                <w:b/>
                <w:color w:val="00435B"/>
                <w:kern w:val="2"/>
                <w:sz w:val="22"/>
                <w:szCs w:val="22"/>
                <w:shd w:val="clear" w:color="auto" w:fill="FFFFFF"/>
              </w:rPr>
              <w:t>keturių</w:t>
            </w:r>
            <w:r w:rsidRPr="007404C6">
              <w:rPr>
                <w:rFonts w:ascii="Arial" w:hAnsi="Arial" w:cs="Arial"/>
                <w:color w:val="00435B"/>
                <w:kern w:val="2"/>
                <w:sz w:val="22"/>
                <w:szCs w:val="22"/>
                <w:shd w:val="clear" w:color="auto" w:fill="FFFFFF"/>
              </w:rPr>
              <w:t xml:space="preserve"> skaitmenų po kablelio tikslumu. Apskaičiuotas pokytis (k) tolimesniems skaičiavimams naudojamas suapvalinus iki </w:t>
            </w:r>
            <w:r w:rsidRPr="007404C6">
              <w:rPr>
                <w:rFonts w:ascii="Arial" w:hAnsi="Arial" w:cs="Arial"/>
                <w:b/>
                <w:color w:val="00435B"/>
                <w:kern w:val="2"/>
                <w:sz w:val="22"/>
                <w:szCs w:val="22"/>
                <w:shd w:val="clear" w:color="auto" w:fill="FFFFFF"/>
              </w:rPr>
              <w:t>vieno</w:t>
            </w:r>
            <w:r w:rsidRPr="007404C6">
              <w:rPr>
                <w:rFonts w:ascii="Arial" w:hAnsi="Arial" w:cs="Arial"/>
                <w:color w:val="00435B"/>
                <w:kern w:val="2"/>
                <w:sz w:val="22"/>
                <w:szCs w:val="22"/>
                <w:shd w:val="clear" w:color="auto" w:fill="FFFFFF"/>
              </w:rPr>
              <w:t xml:space="preserve"> skaitmens po kablelio, o apskaičiuotas įkainis „a</w:t>
            </w:r>
            <w:r w:rsidRPr="007404C6">
              <w:rPr>
                <w:rFonts w:ascii="Arial" w:hAnsi="Arial" w:cs="Arial"/>
                <w:color w:val="00435B"/>
                <w:kern w:val="2"/>
                <w:sz w:val="22"/>
                <w:szCs w:val="22"/>
                <w:shd w:val="clear" w:color="auto" w:fill="FFFFFF"/>
                <w:vertAlign w:val="subscript"/>
              </w:rPr>
              <w:t>1</w:t>
            </w:r>
            <w:r w:rsidRPr="007404C6">
              <w:rPr>
                <w:rFonts w:ascii="Arial" w:hAnsi="Arial" w:cs="Arial"/>
                <w:color w:val="00435B"/>
                <w:kern w:val="2"/>
                <w:sz w:val="22"/>
                <w:szCs w:val="22"/>
                <w:shd w:val="clear" w:color="auto" w:fill="FFFFFF"/>
              </w:rPr>
              <w:t xml:space="preserve">“ suapvalinamas iki </w:t>
            </w:r>
            <w:r w:rsidRPr="007404C6">
              <w:rPr>
                <w:rFonts w:ascii="Arial" w:hAnsi="Arial" w:cs="Arial"/>
                <w:b/>
                <w:color w:val="00435B"/>
                <w:kern w:val="2"/>
                <w:sz w:val="22"/>
                <w:szCs w:val="22"/>
                <w:shd w:val="clear" w:color="auto" w:fill="FFFFFF"/>
              </w:rPr>
              <w:t xml:space="preserve">dviejų </w:t>
            </w:r>
            <w:r w:rsidRPr="007404C6">
              <w:rPr>
                <w:rFonts w:ascii="Arial" w:hAnsi="Arial" w:cs="Arial"/>
                <w:color w:val="00435B"/>
                <w:kern w:val="2"/>
                <w:sz w:val="22"/>
                <w:szCs w:val="22"/>
                <w:shd w:val="clear" w:color="auto" w:fill="FFFFFF"/>
              </w:rPr>
              <w:t>skaitmenų po kablelio.</w:t>
            </w:r>
          </w:p>
          <w:p w14:paraId="12760F35" w14:textId="77777777" w:rsidR="007404C6" w:rsidRPr="007404C6" w:rsidRDefault="007404C6" w:rsidP="00CB2CE5">
            <w:pPr>
              <w:jc w:val="both"/>
              <w:rPr>
                <w:rFonts w:ascii="Arial" w:hAnsi="Arial" w:cs="Arial"/>
                <w:color w:val="00435B"/>
                <w:kern w:val="2"/>
                <w:sz w:val="22"/>
                <w:szCs w:val="22"/>
                <w:shd w:val="clear" w:color="auto" w:fill="FFFFFF"/>
              </w:rPr>
            </w:pPr>
            <w:r w:rsidRPr="007404C6">
              <w:rPr>
                <w:rFonts w:ascii="Arial" w:hAnsi="Arial" w:cs="Arial"/>
                <w:color w:val="00435B"/>
                <w:kern w:val="2"/>
                <w:sz w:val="22"/>
                <w:szCs w:val="22"/>
                <w:shd w:val="clear" w:color="auto" w:fill="FFFFFF"/>
              </w:rPr>
              <w:lastRenderedPageBreak/>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6322EBB" w14:textId="77777777" w:rsidR="007404C6" w:rsidRPr="007404C6" w:rsidRDefault="007404C6" w:rsidP="00CB2CE5">
            <w:pPr>
              <w:jc w:val="both"/>
              <w:rPr>
                <w:rFonts w:ascii="Arial" w:hAnsi="Arial" w:cs="Arial"/>
                <w:color w:val="00435B"/>
                <w:kern w:val="2"/>
                <w:sz w:val="22"/>
                <w:szCs w:val="22"/>
                <w:shd w:val="clear" w:color="auto" w:fill="FFFFFF"/>
              </w:rPr>
            </w:pPr>
            <w:r w:rsidRPr="007404C6">
              <w:rPr>
                <w:rFonts w:ascii="Arial" w:hAnsi="Arial" w:cs="Arial"/>
                <w:color w:val="00435B"/>
                <w:kern w:val="2"/>
                <w:sz w:val="22"/>
                <w:szCs w:val="22"/>
                <w:shd w:val="clear" w:color="auto" w:fill="FFFFFF"/>
              </w:rPr>
              <w:t>5</w:t>
            </w:r>
            <w:r w:rsidRPr="007404C6">
              <w:rPr>
                <w:rFonts w:ascii="Arial" w:hAnsi="Arial" w:cs="Arial"/>
                <w:color w:val="00435B"/>
                <w:kern w:val="2"/>
                <w:sz w:val="22"/>
                <w:szCs w:val="22"/>
              </w:rPr>
              <w:t xml:space="preserve">.3.3.9. </w:t>
            </w:r>
            <w:r w:rsidRPr="007404C6">
              <w:rPr>
                <w:rFonts w:ascii="Arial" w:hAnsi="Arial" w:cs="Arial"/>
                <w:color w:val="00435B"/>
                <w:kern w:val="2"/>
                <w:sz w:val="22"/>
                <w:szCs w:val="22"/>
                <w:shd w:val="clear" w:color="auto" w:fill="FFFFFF"/>
              </w:rPr>
              <w:t>Susitarimas turi būti sudarytas per 30 kalendorinių dienų nuo Šalies pateikto tinkamo prašymo perskaičiuoti S</w:t>
            </w:r>
            <w:r w:rsidRPr="007404C6">
              <w:rPr>
                <w:rFonts w:ascii="Arial" w:hAnsi="Arial" w:cs="Arial"/>
                <w:color w:val="00435B"/>
                <w:kern w:val="2"/>
                <w:sz w:val="22"/>
                <w:szCs w:val="22"/>
              </w:rPr>
              <w:t xml:space="preserve">utarties </w:t>
            </w:r>
            <w:r w:rsidRPr="007404C6">
              <w:rPr>
                <w:rFonts w:ascii="Arial" w:hAnsi="Arial" w:cs="Arial"/>
                <w:color w:val="00435B"/>
                <w:kern w:val="2"/>
                <w:sz w:val="22"/>
                <w:szCs w:val="22"/>
                <w:shd w:val="clear" w:color="auto" w:fill="FFFFFF"/>
              </w:rPr>
              <w:t>įkainius gavimo dienos.</w:t>
            </w:r>
          </w:p>
          <w:p w14:paraId="5574FFFA" w14:textId="5E37AAE7" w:rsidR="0017292D" w:rsidRPr="007404C6" w:rsidRDefault="007404C6" w:rsidP="00CB2CE5">
            <w:pPr>
              <w:jc w:val="both"/>
              <w:rPr>
                <w:rFonts w:ascii="Arial" w:hAnsi="Arial" w:cs="Arial"/>
                <w:color w:val="4472C4"/>
                <w:kern w:val="2"/>
                <w:sz w:val="22"/>
                <w:szCs w:val="22"/>
              </w:rPr>
            </w:pPr>
            <w:r w:rsidRPr="007404C6">
              <w:rPr>
                <w:rFonts w:ascii="Arial" w:hAnsi="Arial" w:cs="Arial"/>
                <w:color w:val="00435B"/>
                <w:kern w:val="2"/>
                <w:sz w:val="22"/>
                <w:szCs w:val="22"/>
                <w:shd w:val="clear" w:color="auto" w:fill="FFFFFF"/>
              </w:rPr>
              <w:t xml:space="preserve">5.3.3.10. </w:t>
            </w:r>
            <w:r w:rsidRPr="007404C6">
              <w:rPr>
                <w:rFonts w:ascii="Arial" w:hAnsi="Arial" w:cs="Arial"/>
                <w:color w:val="00435B"/>
                <w:kern w:val="2"/>
                <w:sz w:val="22"/>
                <w:szCs w:val="22"/>
                <w:bdr w:val="none" w:sz="0" w:space="0" w:color="auto" w:frame="1"/>
              </w:rPr>
              <w:t>Susitarimu Šalys neturi teisės keisti procedūroje nurodytos tvarkos ar kitų Sutarties nuostatų, išskyrus, jei keitimas atliekamas pagal VPĮ nuostatas.</w:t>
            </w:r>
          </w:p>
        </w:tc>
      </w:tr>
      <w:tr w:rsidR="0017292D" w:rsidRPr="008F0766" w14:paraId="14511131"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2FDC5B84" w14:textId="77777777" w:rsidR="0017292D" w:rsidRPr="005A6F7E" w:rsidRDefault="0017292D" w:rsidP="0017292D">
            <w:pPr>
              <w:rPr>
                <w:rFonts w:ascii="Arial" w:hAnsi="Arial" w:cs="Arial"/>
                <w:b/>
                <w:color w:val="00435B"/>
                <w:kern w:val="2"/>
                <w:sz w:val="22"/>
                <w:szCs w:val="22"/>
              </w:rPr>
            </w:pPr>
            <w:r w:rsidRPr="005A6F7E">
              <w:rPr>
                <w:rFonts w:ascii="Arial" w:hAnsi="Arial" w:cs="Arial"/>
                <w:b/>
                <w:color w:val="00435B"/>
                <w:kern w:val="2"/>
                <w:sz w:val="22"/>
                <w:szCs w:val="22"/>
              </w:rPr>
              <w:lastRenderedPageBreak/>
              <w:t xml:space="preserve">5.3.4. Sutarties kainos / įkainių peržiūra dėl kainų lygio pokyčio pagal </w:t>
            </w:r>
            <w:r w:rsidRPr="005A6F7E">
              <w:rPr>
                <w:rFonts w:ascii="Arial" w:hAnsi="Arial" w:cs="Arial"/>
                <w:b/>
                <w:bCs/>
                <w:color w:val="00435B"/>
                <w:kern w:val="2"/>
                <w:sz w:val="22"/>
                <w:szCs w:val="22"/>
              </w:rPr>
              <w:t>Paslaugų</w:t>
            </w:r>
            <w:r w:rsidRPr="005A6F7E">
              <w:rPr>
                <w:rFonts w:ascii="Arial" w:hAnsi="Arial" w:cs="Arial"/>
                <w:b/>
                <w:color w:val="00435B"/>
                <w:kern w:val="2"/>
                <w:sz w:val="22"/>
                <w:szCs w:val="22"/>
              </w:rPr>
              <w:t xml:space="preserve"> grupių kainų pokyčius</w:t>
            </w:r>
          </w:p>
        </w:tc>
        <w:tc>
          <w:tcPr>
            <w:tcW w:w="6441" w:type="dxa"/>
            <w:gridSpan w:val="3"/>
            <w:tcBorders>
              <w:top w:val="single" w:sz="4" w:space="0" w:color="auto"/>
              <w:left w:val="single" w:sz="4" w:space="0" w:color="auto"/>
              <w:bottom w:val="single" w:sz="4" w:space="0" w:color="auto"/>
              <w:right w:val="single" w:sz="4" w:space="0" w:color="auto"/>
            </w:tcBorders>
          </w:tcPr>
          <w:p w14:paraId="70C01777" w14:textId="0079B440" w:rsidR="0017292D" w:rsidRPr="005A6F7E" w:rsidRDefault="0017292D" w:rsidP="0017292D">
            <w:pPr>
              <w:rPr>
                <w:rFonts w:ascii="Arial" w:hAnsi="Arial" w:cs="Arial"/>
                <w:color w:val="00435B"/>
                <w:sz w:val="22"/>
                <w:szCs w:val="22"/>
              </w:rPr>
            </w:pPr>
            <w:r w:rsidRPr="005A6F7E">
              <w:rPr>
                <w:rFonts w:ascii="Arial" w:hAnsi="Arial" w:cs="Arial"/>
                <w:color w:val="00435B"/>
                <w:kern w:val="2"/>
                <w:sz w:val="22"/>
                <w:szCs w:val="22"/>
              </w:rPr>
              <w:t>Netaikoma</w:t>
            </w:r>
          </w:p>
        </w:tc>
      </w:tr>
      <w:tr w:rsidR="0017292D" w:rsidRPr="008F0766" w14:paraId="353B9C3A"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050D3A14" w14:textId="77777777" w:rsidR="0017292D" w:rsidRPr="005A6F7E" w:rsidRDefault="0017292D" w:rsidP="0017292D">
            <w:pPr>
              <w:rPr>
                <w:rFonts w:ascii="Arial" w:hAnsi="Arial" w:cs="Arial"/>
                <w:b/>
                <w:bCs/>
                <w:color w:val="00435B"/>
                <w:kern w:val="2"/>
                <w:sz w:val="22"/>
                <w:szCs w:val="22"/>
              </w:rPr>
            </w:pPr>
            <w:r w:rsidRPr="005A6F7E">
              <w:rPr>
                <w:rFonts w:ascii="Arial" w:hAnsi="Arial" w:cs="Arial"/>
                <w:b/>
                <w:bCs/>
                <w:color w:val="00435B"/>
                <w:kern w:val="2"/>
                <w:sz w:val="22"/>
                <w:szCs w:val="22"/>
              </w:rPr>
              <w:t xml:space="preserve">5.4. Sutarties kainos / įkainių apskaičiavimas taikant </w:t>
            </w:r>
            <w:r w:rsidRPr="005A6F7E">
              <w:rPr>
                <w:rFonts w:ascii="Arial" w:hAnsi="Arial" w:cs="Arial"/>
                <w:b/>
                <w:bCs/>
                <w:color w:val="00435B"/>
                <w:kern w:val="2"/>
                <w:sz w:val="22"/>
                <w:szCs w:val="22"/>
                <w:u w:val="single"/>
              </w:rPr>
              <w:t>kiekio (apimties)</w:t>
            </w:r>
            <w:r w:rsidRPr="005A6F7E">
              <w:rPr>
                <w:rFonts w:ascii="Arial" w:hAnsi="Arial" w:cs="Arial"/>
                <w:b/>
                <w:bCs/>
                <w:color w:val="00435B"/>
                <w:kern w:val="2"/>
                <w:sz w:val="22"/>
                <w:szCs w:val="22"/>
              </w:rPr>
              <w:t xml:space="preserve"> keitimo taisykles</w:t>
            </w:r>
          </w:p>
        </w:tc>
        <w:tc>
          <w:tcPr>
            <w:tcW w:w="6441" w:type="dxa"/>
            <w:gridSpan w:val="3"/>
            <w:tcBorders>
              <w:top w:val="single" w:sz="4" w:space="0" w:color="auto"/>
              <w:left w:val="single" w:sz="4" w:space="0" w:color="auto"/>
              <w:bottom w:val="single" w:sz="4" w:space="0" w:color="auto"/>
              <w:right w:val="single" w:sz="4" w:space="0" w:color="auto"/>
            </w:tcBorders>
          </w:tcPr>
          <w:p w14:paraId="6779CA5C" w14:textId="77777777" w:rsidR="0017292D" w:rsidRPr="005A6F7E" w:rsidRDefault="0017292D" w:rsidP="0017292D">
            <w:pPr>
              <w:rPr>
                <w:rFonts w:ascii="Arial" w:hAnsi="Arial" w:cs="Arial"/>
                <w:color w:val="00435B"/>
                <w:kern w:val="2"/>
                <w:sz w:val="22"/>
                <w:szCs w:val="22"/>
              </w:rPr>
            </w:pPr>
            <w:r w:rsidRPr="005A6F7E">
              <w:rPr>
                <w:rFonts w:ascii="Arial" w:hAnsi="Arial" w:cs="Arial"/>
                <w:color w:val="00435B"/>
                <w:kern w:val="2"/>
                <w:sz w:val="22"/>
                <w:szCs w:val="22"/>
              </w:rPr>
              <w:t>Netaikoma</w:t>
            </w:r>
          </w:p>
          <w:p w14:paraId="465514FF" w14:textId="77777777" w:rsidR="0017292D" w:rsidRPr="005A6F7E" w:rsidRDefault="0017292D" w:rsidP="0017292D">
            <w:pPr>
              <w:rPr>
                <w:rFonts w:ascii="Arial" w:hAnsi="Arial" w:cs="Arial"/>
                <w:color w:val="00435B"/>
                <w:kern w:val="2"/>
                <w:sz w:val="22"/>
                <w:szCs w:val="22"/>
              </w:rPr>
            </w:pPr>
          </w:p>
          <w:p w14:paraId="645BEA62" w14:textId="33110567" w:rsidR="0017292D" w:rsidRPr="005A6F7E" w:rsidRDefault="0017292D" w:rsidP="0017292D">
            <w:pPr>
              <w:rPr>
                <w:rFonts w:ascii="Arial" w:hAnsi="Arial" w:cs="Arial"/>
                <w:color w:val="00435B"/>
                <w:sz w:val="22"/>
                <w:szCs w:val="22"/>
              </w:rPr>
            </w:pPr>
          </w:p>
        </w:tc>
      </w:tr>
      <w:tr w:rsidR="0017292D" w:rsidRPr="008F0766" w14:paraId="11F41279" w14:textId="77777777" w:rsidTr="006016D4">
        <w:trPr>
          <w:trHeight w:val="1232"/>
        </w:trPr>
        <w:tc>
          <w:tcPr>
            <w:tcW w:w="3094" w:type="dxa"/>
            <w:tcBorders>
              <w:top w:val="single" w:sz="4" w:space="0" w:color="auto"/>
              <w:left w:val="single" w:sz="4" w:space="0" w:color="auto"/>
              <w:bottom w:val="single" w:sz="4" w:space="0" w:color="auto"/>
              <w:right w:val="single" w:sz="4" w:space="0" w:color="auto"/>
            </w:tcBorders>
          </w:tcPr>
          <w:p w14:paraId="4AE522C1" w14:textId="77777777" w:rsidR="0017292D" w:rsidRPr="00F64B68" w:rsidRDefault="0017292D" w:rsidP="0017292D">
            <w:pPr>
              <w:rPr>
                <w:rFonts w:ascii="Arial" w:hAnsi="Arial" w:cs="Arial"/>
                <w:b/>
                <w:kern w:val="2"/>
                <w:sz w:val="22"/>
                <w:szCs w:val="22"/>
              </w:rPr>
            </w:pPr>
            <w:r w:rsidRPr="00F64B68">
              <w:rPr>
                <w:rFonts w:ascii="Arial" w:hAnsi="Arial" w:cs="Arial"/>
                <w:b/>
                <w:color w:val="00435B"/>
                <w:kern w:val="2"/>
                <w:sz w:val="22"/>
                <w:szCs w:val="22"/>
              </w:rPr>
              <w:t>5.5. Atsiskaitymo su Tiekėju terminas ir tvarka</w:t>
            </w:r>
          </w:p>
        </w:tc>
        <w:tc>
          <w:tcPr>
            <w:tcW w:w="6441" w:type="dxa"/>
            <w:gridSpan w:val="3"/>
            <w:tcBorders>
              <w:top w:val="single" w:sz="4" w:space="0" w:color="auto"/>
              <w:left w:val="single" w:sz="4" w:space="0" w:color="auto"/>
              <w:bottom w:val="single" w:sz="4" w:space="0" w:color="auto"/>
              <w:right w:val="single" w:sz="4" w:space="0" w:color="auto"/>
            </w:tcBorders>
          </w:tcPr>
          <w:p w14:paraId="3DC6B86C" w14:textId="4573921F" w:rsidR="00122E22" w:rsidRPr="00F26553" w:rsidRDefault="00122E22" w:rsidP="00122E22">
            <w:pPr>
              <w:jc w:val="both"/>
              <w:rPr>
                <w:rFonts w:ascii="Arial" w:hAnsi="Arial" w:cs="Arial"/>
                <w:color w:val="00435B"/>
                <w:kern w:val="2"/>
                <w:sz w:val="22"/>
                <w:szCs w:val="22"/>
              </w:rPr>
            </w:pPr>
            <w:r w:rsidRPr="00F26553">
              <w:rPr>
                <w:rFonts w:ascii="Arial" w:hAnsi="Arial" w:cs="Arial"/>
                <w:color w:val="00435B"/>
                <w:kern w:val="2"/>
                <w:sz w:val="22"/>
                <w:szCs w:val="22"/>
              </w:rPr>
              <w:t xml:space="preserve">5.5.1. Pirkėjas atsiskaito su Tiekėju ne vėliau kaip per 30 (trisdešimt) kalendorinių dienų nuo </w:t>
            </w:r>
            <w:r w:rsidR="00D76734">
              <w:rPr>
                <w:rFonts w:ascii="Arial" w:hAnsi="Arial" w:cs="Arial"/>
                <w:color w:val="00435B"/>
                <w:kern w:val="2"/>
                <w:sz w:val="22"/>
                <w:szCs w:val="22"/>
              </w:rPr>
              <w:t>Sąskaitos</w:t>
            </w:r>
            <w:r w:rsidRPr="00F26553">
              <w:rPr>
                <w:rFonts w:ascii="Arial" w:hAnsi="Arial" w:cs="Arial"/>
                <w:color w:val="00435B"/>
                <w:kern w:val="2"/>
                <w:sz w:val="22"/>
                <w:szCs w:val="22"/>
              </w:rPr>
              <w:t xml:space="preserve"> </w:t>
            </w:r>
            <w:r w:rsidR="00D76734">
              <w:rPr>
                <w:rFonts w:ascii="Arial" w:hAnsi="Arial" w:cs="Arial"/>
                <w:color w:val="00435B"/>
                <w:kern w:val="2"/>
                <w:sz w:val="22"/>
                <w:szCs w:val="22"/>
              </w:rPr>
              <w:t>patvirtinimo</w:t>
            </w:r>
            <w:r w:rsidRPr="00F26553">
              <w:rPr>
                <w:rFonts w:ascii="Arial" w:hAnsi="Arial" w:cs="Arial"/>
                <w:color w:val="00435B"/>
                <w:kern w:val="2"/>
                <w:sz w:val="22"/>
                <w:szCs w:val="22"/>
              </w:rPr>
              <w:t xml:space="preserve"> dienos.</w:t>
            </w:r>
            <w:r w:rsidR="009010AD">
              <w:rPr>
                <w:rFonts w:ascii="Arial" w:hAnsi="Arial" w:cs="Arial"/>
                <w:color w:val="00435B"/>
                <w:kern w:val="2"/>
                <w:sz w:val="22"/>
                <w:szCs w:val="22"/>
              </w:rPr>
              <w:t xml:space="preserve"> Pirkėjas gautą Sąskaitą patvirtina arba grąžina taisymui per 5 (penkias) darbo dienas nuo jos gavimo dienos.</w:t>
            </w:r>
          </w:p>
          <w:p w14:paraId="7618013A" w14:textId="4B4CCF3E" w:rsidR="00F26553" w:rsidRPr="00F26553" w:rsidRDefault="00122E22" w:rsidP="003B748C">
            <w:pPr>
              <w:spacing w:line="259" w:lineRule="auto"/>
              <w:jc w:val="both"/>
              <w:rPr>
                <w:rFonts w:ascii="Arial" w:hAnsi="Arial" w:cs="Arial"/>
                <w:color w:val="00435B"/>
                <w:sz w:val="22"/>
                <w:szCs w:val="22"/>
              </w:rPr>
            </w:pPr>
            <w:r w:rsidRPr="00F26553">
              <w:rPr>
                <w:rFonts w:ascii="Arial" w:hAnsi="Arial" w:cs="Arial"/>
                <w:color w:val="00435B"/>
                <w:kern w:val="2"/>
                <w:sz w:val="22"/>
                <w:szCs w:val="22"/>
                <w:shd w:val="clear" w:color="auto" w:fill="FFFFFF"/>
              </w:rPr>
              <w:t>5.5.2. Apmokėjimo sąlygos: suteikus Paslaugas, mokama už konkretų kiekį</w:t>
            </w:r>
            <w:r w:rsidR="00D76734">
              <w:rPr>
                <w:rFonts w:ascii="Arial" w:hAnsi="Arial" w:cs="Arial"/>
                <w:color w:val="00435B"/>
                <w:kern w:val="2"/>
                <w:sz w:val="22"/>
                <w:szCs w:val="22"/>
                <w:shd w:val="clear" w:color="auto" w:fill="FFFFFF"/>
              </w:rPr>
              <w:t xml:space="preserve"> /apimtį</w:t>
            </w:r>
            <w:r w:rsidRPr="00F26553">
              <w:rPr>
                <w:rFonts w:ascii="Arial" w:hAnsi="Arial" w:cs="Arial"/>
                <w:color w:val="00435B"/>
                <w:kern w:val="2"/>
                <w:sz w:val="22"/>
                <w:szCs w:val="22"/>
                <w:shd w:val="clear" w:color="auto" w:fill="FFFFFF"/>
              </w:rPr>
              <w:t xml:space="preserve"> pagal nustatytus įkainius</w:t>
            </w:r>
            <w:r w:rsidR="00F26553" w:rsidRPr="00F26553">
              <w:rPr>
                <w:rFonts w:ascii="Arial" w:hAnsi="Arial" w:cs="Arial"/>
                <w:color w:val="00435B"/>
                <w:kern w:val="2"/>
                <w:sz w:val="22"/>
                <w:szCs w:val="22"/>
                <w:shd w:val="clear" w:color="auto" w:fill="FFFFFF"/>
              </w:rPr>
              <w:t>.</w:t>
            </w:r>
          </w:p>
        </w:tc>
      </w:tr>
      <w:tr w:rsidR="0017292D" w:rsidRPr="008F0766" w14:paraId="62E266DD"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5B755DEF" w14:textId="4632E709" w:rsidR="0017292D" w:rsidRPr="005A6F7E" w:rsidRDefault="0017292D" w:rsidP="0017292D">
            <w:pPr>
              <w:rPr>
                <w:rFonts w:ascii="Arial" w:hAnsi="Arial" w:cs="Arial"/>
                <w:b/>
                <w:color w:val="00435B"/>
                <w:kern w:val="2"/>
                <w:sz w:val="22"/>
                <w:szCs w:val="22"/>
              </w:rPr>
            </w:pPr>
            <w:r w:rsidRPr="005A6F7E">
              <w:rPr>
                <w:rFonts w:ascii="Arial" w:hAnsi="Arial" w:cs="Arial"/>
                <w:b/>
                <w:color w:val="00435B"/>
                <w:kern w:val="2"/>
                <w:sz w:val="22"/>
                <w:szCs w:val="22"/>
              </w:rPr>
              <w:t>5.6. Avansas</w:t>
            </w:r>
          </w:p>
        </w:tc>
        <w:tc>
          <w:tcPr>
            <w:tcW w:w="6441" w:type="dxa"/>
            <w:gridSpan w:val="3"/>
            <w:tcBorders>
              <w:top w:val="single" w:sz="4" w:space="0" w:color="auto"/>
              <w:left w:val="single" w:sz="4" w:space="0" w:color="auto"/>
              <w:bottom w:val="single" w:sz="4" w:space="0" w:color="auto"/>
              <w:right w:val="single" w:sz="4" w:space="0" w:color="auto"/>
            </w:tcBorders>
          </w:tcPr>
          <w:p w14:paraId="1F8F98B7" w14:textId="488A6CF1" w:rsidR="0017292D" w:rsidRPr="009F6706" w:rsidRDefault="0017292D" w:rsidP="0017292D">
            <w:pPr>
              <w:rPr>
                <w:rFonts w:ascii="Arial" w:hAnsi="Arial" w:cs="Arial"/>
                <w:color w:val="00435B"/>
                <w:kern w:val="2"/>
                <w:sz w:val="22"/>
                <w:szCs w:val="22"/>
              </w:rPr>
            </w:pPr>
            <w:r w:rsidRPr="005A6F7E">
              <w:rPr>
                <w:rFonts w:ascii="Arial" w:hAnsi="Arial" w:cs="Arial"/>
                <w:color w:val="00435B"/>
                <w:kern w:val="2"/>
                <w:sz w:val="22"/>
                <w:szCs w:val="22"/>
              </w:rPr>
              <w:t>Netaikoma</w:t>
            </w:r>
          </w:p>
        </w:tc>
      </w:tr>
      <w:tr w:rsidR="0017292D" w:rsidRPr="008F0766" w14:paraId="47FE6F46"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229129F1" w14:textId="26B51F40" w:rsidR="0017292D" w:rsidRPr="005A6F7E" w:rsidRDefault="0017292D" w:rsidP="0017292D">
            <w:pPr>
              <w:rPr>
                <w:rFonts w:ascii="Arial" w:hAnsi="Arial" w:cs="Arial"/>
                <w:b/>
                <w:color w:val="00435B"/>
                <w:kern w:val="2"/>
                <w:sz w:val="22"/>
                <w:szCs w:val="22"/>
              </w:rPr>
            </w:pPr>
            <w:r w:rsidRPr="005A6F7E">
              <w:rPr>
                <w:rFonts w:ascii="Arial" w:hAnsi="Arial" w:cs="Arial"/>
                <w:b/>
                <w:color w:val="00435B"/>
                <w:kern w:val="2"/>
                <w:sz w:val="22"/>
                <w:szCs w:val="22"/>
              </w:rPr>
              <w:t>5.7. Avanso užtikrinimas</w:t>
            </w:r>
          </w:p>
        </w:tc>
        <w:tc>
          <w:tcPr>
            <w:tcW w:w="6441" w:type="dxa"/>
            <w:gridSpan w:val="3"/>
            <w:tcBorders>
              <w:top w:val="single" w:sz="4" w:space="0" w:color="auto"/>
              <w:left w:val="single" w:sz="4" w:space="0" w:color="auto"/>
              <w:bottom w:val="single" w:sz="4" w:space="0" w:color="auto"/>
              <w:right w:val="single" w:sz="4" w:space="0" w:color="auto"/>
            </w:tcBorders>
          </w:tcPr>
          <w:p w14:paraId="7ECBC4F0" w14:textId="77777777" w:rsidR="0017292D" w:rsidRPr="005A6F7E" w:rsidRDefault="0017292D" w:rsidP="0017292D">
            <w:pPr>
              <w:rPr>
                <w:rFonts w:ascii="Arial" w:hAnsi="Arial" w:cs="Arial"/>
                <w:color w:val="00435B"/>
                <w:kern w:val="2"/>
                <w:sz w:val="22"/>
                <w:szCs w:val="22"/>
              </w:rPr>
            </w:pPr>
            <w:r w:rsidRPr="005A6F7E">
              <w:rPr>
                <w:rFonts w:ascii="Arial" w:hAnsi="Arial" w:cs="Arial"/>
                <w:color w:val="00435B"/>
                <w:kern w:val="2"/>
                <w:sz w:val="22"/>
                <w:szCs w:val="22"/>
              </w:rPr>
              <w:t>Netaikoma</w:t>
            </w:r>
          </w:p>
          <w:p w14:paraId="60556B33" w14:textId="5F169C8E" w:rsidR="0017292D" w:rsidRPr="005A6F7E" w:rsidRDefault="0017292D" w:rsidP="0017292D">
            <w:pPr>
              <w:rPr>
                <w:rFonts w:ascii="Arial" w:hAnsi="Arial" w:cs="Arial"/>
                <w:color w:val="00435B"/>
                <w:kern w:val="2"/>
                <w:sz w:val="22"/>
                <w:szCs w:val="22"/>
              </w:rPr>
            </w:pPr>
          </w:p>
        </w:tc>
      </w:tr>
      <w:tr w:rsidR="0017292D" w:rsidRPr="008F0766" w14:paraId="1A591D8D" w14:textId="77777777" w:rsidTr="006016D4">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06FFB1EA" w14:textId="77777777" w:rsidR="0017292D" w:rsidRPr="008503D4" w:rsidRDefault="0017292D" w:rsidP="0017292D">
            <w:pPr>
              <w:jc w:val="center"/>
              <w:rPr>
                <w:rFonts w:ascii="Arial" w:hAnsi="Arial" w:cs="Arial"/>
                <w:b/>
                <w:color w:val="00435B"/>
                <w:kern w:val="2"/>
                <w:sz w:val="22"/>
                <w:szCs w:val="22"/>
              </w:rPr>
            </w:pPr>
            <w:r w:rsidRPr="008503D4">
              <w:rPr>
                <w:rFonts w:ascii="Arial" w:hAnsi="Arial" w:cs="Arial"/>
                <w:b/>
                <w:color w:val="00435B"/>
                <w:kern w:val="2"/>
                <w:sz w:val="22"/>
                <w:szCs w:val="22"/>
              </w:rPr>
              <w:t>6. PASLAUGŲ KOKYBĖ IR GARANTINIAI ĮSIPAREIGOJIMAI</w:t>
            </w:r>
          </w:p>
        </w:tc>
      </w:tr>
      <w:tr w:rsidR="0017292D" w:rsidRPr="008F0766" w14:paraId="511F3280"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67CF5EE5" w14:textId="643A136D" w:rsidR="0017292D" w:rsidRPr="008503D4" w:rsidRDefault="0017292D" w:rsidP="0017292D">
            <w:pPr>
              <w:rPr>
                <w:rFonts w:ascii="Arial" w:hAnsi="Arial" w:cs="Arial"/>
                <w:b/>
                <w:color w:val="00435B"/>
                <w:kern w:val="2"/>
                <w:sz w:val="22"/>
                <w:szCs w:val="22"/>
              </w:rPr>
            </w:pPr>
            <w:r w:rsidRPr="008503D4">
              <w:rPr>
                <w:rFonts w:ascii="Arial" w:hAnsi="Arial" w:cs="Arial"/>
                <w:b/>
                <w:color w:val="00435B"/>
                <w:kern w:val="2"/>
                <w:sz w:val="22"/>
                <w:szCs w:val="22"/>
              </w:rPr>
              <w:t>6.1. Garantinis terminas</w:t>
            </w:r>
          </w:p>
        </w:tc>
        <w:tc>
          <w:tcPr>
            <w:tcW w:w="6441" w:type="dxa"/>
            <w:gridSpan w:val="3"/>
            <w:tcBorders>
              <w:top w:val="single" w:sz="4" w:space="0" w:color="auto"/>
              <w:left w:val="single" w:sz="4" w:space="0" w:color="auto"/>
              <w:bottom w:val="single" w:sz="4" w:space="0" w:color="auto"/>
              <w:right w:val="single" w:sz="4" w:space="0" w:color="auto"/>
            </w:tcBorders>
          </w:tcPr>
          <w:p w14:paraId="23082CFE" w14:textId="77777777" w:rsidR="0017292D" w:rsidRPr="008503D4" w:rsidRDefault="0017292D" w:rsidP="0017292D">
            <w:pPr>
              <w:rPr>
                <w:rFonts w:ascii="Arial" w:hAnsi="Arial" w:cs="Arial"/>
                <w:color w:val="00435B"/>
                <w:kern w:val="2"/>
                <w:sz w:val="22"/>
                <w:szCs w:val="22"/>
              </w:rPr>
            </w:pPr>
            <w:r w:rsidRPr="008503D4">
              <w:rPr>
                <w:rFonts w:ascii="Arial" w:hAnsi="Arial" w:cs="Arial"/>
                <w:color w:val="00435B"/>
                <w:kern w:val="2"/>
                <w:sz w:val="22"/>
                <w:szCs w:val="22"/>
              </w:rPr>
              <w:t>Netaikoma</w:t>
            </w:r>
          </w:p>
          <w:p w14:paraId="0BB2D170" w14:textId="77777777" w:rsidR="0017292D" w:rsidRPr="008503D4" w:rsidRDefault="0017292D" w:rsidP="0017292D">
            <w:pPr>
              <w:rPr>
                <w:rFonts w:ascii="Arial" w:hAnsi="Arial" w:cs="Arial"/>
                <w:color w:val="00435B"/>
                <w:kern w:val="2"/>
                <w:sz w:val="22"/>
                <w:szCs w:val="22"/>
              </w:rPr>
            </w:pPr>
          </w:p>
          <w:p w14:paraId="63AF24AF" w14:textId="7BA8A157" w:rsidR="0017292D" w:rsidRPr="008503D4" w:rsidRDefault="0017292D" w:rsidP="0017292D">
            <w:pPr>
              <w:rPr>
                <w:rFonts w:ascii="Arial" w:hAnsi="Arial" w:cs="Arial"/>
                <w:color w:val="00435B"/>
                <w:sz w:val="22"/>
                <w:szCs w:val="22"/>
              </w:rPr>
            </w:pPr>
          </w:p>
        </w:tc>
      </w:tr>
      <w:tr w:rsidR="0017292D" w:rsidRPr="008F0766" w14:paraId="28AEC310"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34E14C0A" w14:textId="7AA33475" w:rsidR="0017292D" w:rsidRPr="00A006A7" w:rsidRDefault="0017292D" w:rsidP="0017292D">
            <w:pPr>
              <w:rPr>
                <w:rFonts w:ascii="Arial" w:hAnsi="Arial" w:cs="Arial"/>
                <w:b/>
                <w:color w:val="00435B"/>
                <w:kern w:val="2"/>
                <w:sz w:val="22"/>
                <w:szCs w:val="22"/>
              </w:rPr>
            </w:pPr>
            <w:r w:rsidRPr="00A006A7">
              <w:rPr>
                <w:rFonts w:ascii="Arial" w:hAnsi="Arial" w:cs="Arial"/>
                <w:b/>
                <w:color w:val="00435B"/>
                <w:sz w:val="22"/>
                <w:szCs w:val="22"/>
              </w:rPr>
              <w:t>6.2. Terminas Paslaugų trūkumams pašalinti</w:t>
            </w:r>
          </w:p>
        </w:tc>
        <w:tc>
          <w:tcPr>
            <w:tcW w:w="6441" w:type="dxa"/>
            <w:gridSpan w:val="3"/>
            <w:tcBorders>
              <w:top w:val="single" w:sz="4" w:space="0" w:color="auto"/>
              <w:left w:val="single" w:sz="4" w:space="0" w:color="auto"/>
              <w:bottom w:val="single" w:sz="4" w:space="0" w:color="auto"/>
              <w:right w:val="single" w:sz="4" w:space="0" w:color="auto"/>
            </w:tcBorders>
          </w:tcPr>
          <w:p w14:paraId="6220759F" w14:textId="77777777" w:rsidR="0017292D" w:rsidRPr="00A006A7" w:rsidRDefault="0017292D" w:rsidP="0017292D">
            <w:pPr>
              <w:rPr>
                <w:rFonts w:ascii="Arial" w:hAnsi="Arial" w:cs="Arial"/>
                <w:color w:val="00435B"/>
                <w:kern w:val="2"/>
                <w:sz w:val="22"/>
                <w:szCs w:val="22"/>
              </w:rPr>
            </w:pPr>
            <w:r w:rsidRPr="00A006A7">
              <w:rPr>
                <w:rFonts w:ascii="Arial" w:hAnsi="Arial" w:cs="Arial"/>
                <w:color w:val="00435B"/>
                <w:kern w:val="2"/>
                <w:sz w:val="22"/>
                <w:szCs w:val="22"/>
              </w:rPr>
              <w:t>Netaikoma</w:t>
            </w:r>
          </w:p>
          <w:p w14:paraId="124D3E30" w14:textId="77777777" w:rsidR="0017292D" w:rsidRPr="00A006A7" w:rsidRDefault="0017292D" w:rsidP="0017292D">
            <w:pPr>
              <w:rPr>
                <w:rFonts w:ascii="Arial" w:hAnsi="Arial" w:cs="Arial"/>
                <w:color w:val="00435B"/>
                <w:kern w:val="2"/>
                <w:sz w:val="22"/>
                <w:szCs w:val="22"/>
              </w:rPr>
            </w:pPr>
          </w:p>
          <w:p w14:paraId="0EE60086" w14:textId="021DC9A0" w:rsidR="0017292D" w:rsidRPr="00F263AE" w:rsidRDefault="0017292D" w:rsidP="0017292D">
            <w:pPr>
              <w:rPr>
                <w:rFonts w:ascii="Arial" w:hAnsi="Arial" w:cs="Arial"/>
                <w:color w:val="00435B"/>
                <w:kern w:val="2"/>
                <w:sz w:val="22"/>
                <w:szCs w:val="22"/>
                <w:lang w:val="en-US"/>
              </w:rPr>
            </w:pPr>
          </w:p>
        </w:tc>
      </w:tr>
      <w:tr w:rsidR="0017292D" w:rsidRPr="008F0766" w14:paraId="2BE101EB"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537E00FF" w14:textId="34EBB93A" w:rsidR="0017292D" w:rsidRPr="008503D4" w:rsidRDefault="0017292D" w:rsidP="0017292D">
            <w:pPr>
              <w:rPr>
                <w:rFonts w:ascii="Arial" w:hAnsi="Arial" w:cs="Arial"/>
                <w:b/>
                <w:color w:val="00435B"/>
                <w:sz w:val="22"/>
                <w:szCs w:val="22"/>
              </w:rPr>
            </w:pPr>
            <w:r w:rsidRPr="008503D4">
              <w:rPr>
                <w:rFonts w:ascii="Arial" w:hAnsi="Arial" w:cs="Arial"/>
                <w:b/>
                <w:color w:val="00435B"/>
                <w:sz w:val="22"/>
                <w:szCs w:val="22"/>
              </w:rPr>
              <w:t>6.3. Kokybinių kriterijų įgyvendinimo ir tikrinimo tvarka</w:t>
            </w:r>
          </w:p>
        </w:tc>
        <w:tc>
          <w:tcPr>
            <w:tcW w:w="6441" w:type="dxa"/>
            <w:gridSpan w:val="3"/>
            <w:tcBorders>
              <w:top w:val="single" w:sz="4" w:space="0" w:color="auto"/>
              <w:left w:val="single" w:sz="4" w:space="0" w:color="auto"/>
              <w:bottom w:val="single" w:sz="4" w:space="0" w:color="auto"/>
              <w:right w:val="single" w:sz="4" w:space="0" w:color="auto"/>
            </w:tcBorders>
          </w:tcPr>
          <w:p w14:paraId="522DA8C1" w14:textId="6CDF074E" w:rsidR="0017292D" w:rsidRPr="008503D4" w:rsidRDefault="0017292D" w:rsidP="0017292D">
            <w:pPr>
              <w:rPr>
                <w:rFonts w:ascii="Arial" w:hAnsi="Arial" w:cs="Arial"/>
                <w:color w:val="00435B"/>
                <w:kern w:val="2"/>
                <w:sz w:val="22"/>
                <w:szCs w:val="22"/>
              </w:rPr>
            </w:pPr>
            <w:r w:rsidRPr="008503D4">
              <w:rPr>
                <w:rFonts w:ascii="Arial" w:hAnsi="Arial" w:cs="Arial"/>
                <w:color w:val="00435B"/>
                <w:kern w:val="2"/>
                <w:sz w:val="22"/>
                <w:szCs w:val="22"/>
              </w:rPr>
              <w:t xml:space="preserve">Netaikoma </w:t>
            </w:r>
          </w:p>
          <w:p w14:paraId="52CA09A6" w14:textId="0F427B0C" w:rsidR="0017292D" w:rsidRPr="008503D4" w:rsidRDefault="0017292D" w:rsidP="0017292D">
            <w:pPr>
              <w:rPr>
                <w:rFonts w:ascii="Arial" w:hAnsi="Arial" w:cs="Arial"/>
                <w:color w:val="00435B"/>
                <w:kern w:val="2"/>
                <w:sz w:val="22"/>
                <w:szCs w:val="22"/>
              </w:rPr>
            </w:pPr>
          </w:p>
        </w:tc>
      </w:tr>
      <w:tr w:rsidR="0017292D" w:rsidRPr="008F0766" w14:paraId="6BA37FE0" w14:textId="77777777" w:rsidTr="006016D4">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72135B53" w14:textId="77777777" w:rsidR="0017292D" w:rsidRPr="008F0766" w:rsidRDefault="0017292D" w:rsidP="0017292D">
            <w:pPr>
              <w:jc w:val="center"/>
              <w:rPr>
                <w:rFonts w:ascii="Arial" w:hAnsi="Arial" w:cs="Arial"/>
                <w:b/>
                <w:kern w:val="2"/>
                <w:sz w:val="22"/>
                <w:szCs w:val="22"/>
              </w:rPr>
            </w:pPr>
            <w:r w:rsidRPr="008503D4">
              <w:rPr>
                <w:rFonts w:ascii="Arial" w:hAnsi="Arial" w:cs="Arial"/>
                <w:b/>
                <w:color w:val="00435B"/>
                <w:kern w:val="2"/>
                <w:sz w:val="22"/>
                <w:szCs w:val="22"/>
              </w:rPr>
              <w:t>7. SUTARTIES VYKDYMUI PASITELKIAMI SUBTIEKĖJAI IR (AR) SPECIALISTAI</w:t>
            </w:r>
          </w:p>
        </w:tc>
      </w:tr>
      <w:tr w:rsidR="0017292D" w:rsidRPr="008F0766" w14:paraId="35C509EB"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7A6DB6F9" w14:textId="77777777" w:rsidR="0017292D" w:rsidRPr="008F0766" w:rsidRDefault="0017292D" w:rsidP="0017292D">
            <w:pPr>
              <w:rPr>
                <w:rFonts w:ascii="Arial" w:hAnsi="Arial" w:cs="Arial"/>
                <w:b/>
                <w:bCs/>
                <w:kern w:val="2"/>
                <w:sz w:val="22"/>
                <w:szCs w:val="22"/>
              </w:rPr>
            </w:pPr>
            <w:r w:rsidRPr="008503D4">
              <w:rPr>
                <w:rFonts w:ascii="Arial" w:hAnsi="Arial" w:cs="Arial"/>
                <w:b/>
                <w:bCs/>
                <w:color w:val="00435B"/>
                <w:kern w:val="2"/>
                <w:sz w:val="22"/>
                <w:szCs w:val="22"/>
              </w:rPr>
              <w:t>7.1. Sutarties vykdymui pasitelkiami subtiekėjai ir (ar) specialistai</w:t>
            </w:r>
          </w:p>
        </w:tc>
        <w:tc>
          <w:tcPr>
            <w:tcW w:w="6441" w:type="dxa"/>
            <w:gridSpan w:val="3"/>
            <w:tcBorders>
              <w:top w:val="single" w:sz="4" w:space="0" w:color="auto"/>
              <w:left w:val="single" w:sz="4" w:space="0" w:color="auto"/>
              <w:bottom w:val="single" w:sz="4" w:space="0" w:color="auto"/>
              <w:right w:val="single" w:sz="4" w:space="0" w:color="auto"/>
            </w:tcBorders>
          </w:tcPr>
          <w:p w14:paraId="5E115F5F" w14:textId="77777777" w:rsidR="0017292D" w:rsidRPr="008503D4" w:rsidRDefault="0017292D" w:rsidP="0017292D">
            <w:pPr>
              <w:rPr>
                <w:rFonts w:ascii="Arial" w:hAnsi="Arial" w:cs="Arial"/>
                <w:color w:val="00435B"/>
                <w:kern w:val="2"/>
                <w:sz w:val="22"/>
                <w:szCs w:val="22"/>
              </w:rPr>
            </w:pPr>
            <w:r w:rsidRPr="008503D4">
              <w:rPr>
                <w:rFonts w:ascii="Arial" w:hAnsi="Arial" w:cs="Arial"/>
                <w:color w:val="00435B"/>
                <w:kern w:val="2"/>
                <w:sz w:val="22"/>
                <w:szCs w:val="22"/>
              </w:rPr>
              <w:t>Sutarties vykdymui subtiekėjai ir (ar) specialistai nepasitelkiami.</w:t>
            </w:r>
          </w:p>
          <w:p w14:paraId="5B84B586" w14:textId="77777777" w:rsidR="0017292D" w:rsidRPr="008503D4" w:rsidRDefault="0017292D" w:rsidP="0017292D">
            <w:pPr>
              <w:rPr>
                <w:rFonts w:ascii="Arial" w:hAnsi="Arial" w:cs="Arial"/>
                <w:color w:val="00435B"/>
                <w:kern w:val="2"/>
                <w:sz w:val="22"/>
                <w:szCs w:val="22"/>
              </w:rPr>
            </w:pPr>
          </w:p>
          <w:p w14:paraId="0D34B2BE" w14:textId="77777777" w:rsidR="0017292D" w:rsidRDefault="0017292D" w:rsidP="0017292D">
            <w:pPr>
              <w:rPr>
                <w:rFonts w:ascii="Arial" w:hAnsi="Arial" w:cs="Arial"/>
                <w:i/>
                <w:iCs/>
                <w:color w:val="00435B"/>
                <w:kern w:val="2"/>
                <w:sz w:val="22"/>
                <w:szCs w:val="22"/>
              </w:rPr>
            </w:pPr>
            <w:r>
              <w:rPr>
                <w:rFonts w:ascii="Arial" w:hAnsi="Arial" w:cs="Arial"/>
                <w:i/>
                <w:iCs/>
                <w:color w:val="00435B"/>
                <w:kern w:val="2"/>
                <w:sz w:val="22"/>
                <w:szCs w:val="22"/>
              </w:rPr>
              <w:t>a</w:t>
            </w:r>
            <w:r w:rsidRPr="008503D4">
              <w:rPr>
                <w:rFonts w:ascii="Arial" w:hAnsi="Arial" w:cs="Arial"/>
                <w:i/>
                <w:iCs/>
                <w:color w:val="00435B"/>
                <w:kern w:val="2"/>
                <w:sz w:val="22"/>
                <w:szCs w:val="22"/>
              </w:rPr>
              <w:t>rba</w:t>
            </w:r>
          </w:p>
          <w:p w14:paraId="3D1FF040" w14:textId="77777777" w:rsidR="0017292D" w:rsidRPr="008503D4" w:rsidRDefault="0017292D" w:rsidP="0017292D">
            <w:pPr>
              <w:rPr>
                <w:rFonts w:ascii="Arial" w:hAnsi="Arial" w:cs="Arial"/>
                <w:i/>
                <w:iCs/>
                <w:color w:val="00435B"/>
                <w:kern w:val="2"/>
                <w:sz w:val="22"/>
                <w:szCs w:val="22"/>
              </w:rPr>
            </w:pPr>
          </w:p>
          <w:p w14:paraId="2CD6569A" w14:textId="53A43AC7" w:rsidR="0017292D" w:rsidRPr="008F0766" w:rsidRDefault="0017292D" w:rsidP="0017292D">
            <w:pPr>
              <w:jc w:val="both"/>
              <w:rPr>
                <w:rFonts w:ascii="Arial" w:hAnsi="Arial" w:cs="Arial"/>
                <w:b/>
                <w:kern w:val="2"/>
                <w:sz w:val="22"/>
                <w:szCs w:val="22"/>
              </w:rPr>
            </w:pPr>
            <w:r w:rsidRPr="008503D4">
              <w:rPr>
                <w:rFonts w:ascii="Arial" w:hAnsi="Arial" w:cs="Arial"/>
                <w:color w:val="00435B"/>
                <w:kern w:val="2"/>
                <w:sz w:val="22"/>
                <w:szCs w:val="22"/>
              </w:rPr>
              <w:t xml:space="preserve">Sutarties vykdymui pasitelkiami subtiekėjai ir (ar) specialistai yra </w:t>
            </w:r>
            <w:r w:rsidRPr="00363012">
              <w:rPr>
                <w:rFonts w:ascii="Arial" w:hAnsi="Arial" w:cs="Arial"/>
                <w:color w:val="00435B"/>
                <w:kern w:val="2"/>
                <w:sz w:val="22"/>
                <w:szCs w:val="22"/>
              </w:rPr>
              <w:t xml:space="preserve">nurodyti Sutarties priede Nr. </w:t>
            </w:r>
            <w:r w:rsidR="00363012" w:rsidRPr="00363012">
              <w:rPr>
                <w:rFonts w:ascii="Arial" w:hAnsi="Arial" w:cs="Arial"/>
                <w:color w:val="00435B"/>
                <w:kern w:val="2"/>
                <w:sz w:val="22"/>
                <w:szCs w:val="22"/>
              </w:rPr>
              <w:t>5</w:t>
            </w:r>
            <w:r w:rsidRPr="00363012">
              <w:rPr>
                <w:rFonts w:ascii="Arial" w:hAnsi="Arial" w:cs="Arial"/>
                <w:color w:val="00435B"/>
                <w:kern w:val="2"/>
                <w:sz w:val="22"/>
                <w:szCs w:val="22"/>
              </w:rPr>
              <w:t xml:space="preserve"> „Sutarties vykdymui pasitelkiami subtiekėjai ir (ar) specialistai“.</w:t>
            </w:r>
          </w:p>
        </w:tc>
      </w:tr>
      <w:tr w:rsidR="0017292D" w:rsidRPr="008F0766" w14:paraId="029B5C1D" w14:textId="77777777" w:rsidTr="006016D4">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631A4A25" w14:textId="77777777" w:rsidR="0017292D" w:rsidRPr="008503D4" w:rsidRDefault="0017292D" w:rsidP="0017292D">
            <w:pPr>
              <w:jc w:val="center"/>
              <w:rPr>
                <w:rFonts w:ascii="Arial" w:hAnsi="Arial" w:cs="Arial"/>
                <w:b/>
                <w:color w:val="00435B"/>
                <w:kern w:val="2"/>
                <w:sz w:val="22"/>
                <w:szCs w:val="22"/>
              </w:rPr>
            </w:pPr>
            <w:r w:rsidRPr="008503D4">
              <w:rPr>
                <w:rFonts w:ascii="Arial" w:hAnsi="Arial" w:cs="Arial"/>
                <w:b/>
                <w:color w:val="00435B"/>
                <w:kern w:val="2"/>
                <w:sz w:val="22"/>
                <w:szCs w:val="22"/>
              </w:rPr>
              <w:t>8. PRIEVOLIŲ PAGAL SUTARTĮ ĮVYKDYMO UŽTIKRINIMAS</w:t>
            </w:r>
          </w:p>
        </w:tc>
      </w:tr>
      <w:tr w:rsidR="0017292D" w:rsidRPr="008F0766" w14:paraId="1D944D38"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1D2982E1" w14:textId="77777777" w:rsidR="0017292D" w:rsidRPr="008503D4" w:rsidRDefault="0017292D" w:rsidP="0017292D">
            <w:pPr>
              <w:rPr>
                <w:rFonts w:ascii="Arial" w:hAnsi="Arial" w:cs="Arial"/>
                <w:b/>
                <w:color w:val="00435B"/>
                <w:kern w:val="2"/>
                <w:sz w:val="22"/>
                <w:szCs w:val="22"/>
              </w:rPr>
            </w:pPr>
            <w:r w:rsidRPr="008503D4">
              <w:rPr>
                <w:rFonts w:ascii="Arial" w:hAnsi="Arial" w:cs="Arial"/>
                <w:b/>
                <w:color w:val="00435B"/>
                <w:kern w:val="2"/>
                <w:sz w:val="22"/>
                <w:szCs w:val="22"/>
              </w:rPr>
              <w:lastRenderedPageBreak/>
              <w:t>8.1. Prievolių pagal Sutartį įvykdymo užtikrinimas</w:t>
            </w:r>
          </w:p>
        </w:tc>
        <w:tc>
          <w:tcPr>
            <w:tcW w:w="6441" w:type="dxa"/>
            <w:gridSpan w:val="3"/>
            <w:tcBorders>
              <w:top w:val="single" w:sz="4" w:space="0" w:color="auto"/>
              <w:left w:val="single" w:sz="4" w:space="0" w:color="auto"/>
              <w:bottom w:val="single" w:sz="4" w:space="0" w:color="auto"/>
              <w:right w:val="single" w:sz="4" w:space="0" w:color="auto"/>
            </w:tcBorders>
          </w:tcPr>
          <w:p w14:paraId="681D0F60" w14:textId="1A1DB79E" w:rsidR="0017292D" w:rsidRPr="008503D4" w:rsidRDefault="0017292D" w:rsidP="0017292D">
            <w:pPr>
              <w:rPr>
                <w:rFonts w:ascii="Arial" w:hAnsi="Arial" w:cs="Arial"/>
                <w:color w:val="00435B"/>
                <w:kern w:val="2"/>
                <w:sz w:val="22"/>
                <w:szCs w:val="22"/>
              </w:rPr>
            </w:pPr>
            <w:r w:rsidRPr="008503D4">
              <w:rPr>
                <w:rFonts w:ascii="Arial" w:hAnsi="Arial" w:cs="Arial"/>
                <w:color w:val="00435B"/>
                <w:kern w:val="2"/>
                <w:sz w:val="22"/>
                <w:szCs w:val="22"/>
              </w:rPr>
              <w:t>Prievolių pagal Sutartį įvykdymas užtikrinamas netesybomis (delspinigiais, bauda).</w:t>
            </w:r>
          </w:p>
          <w:p w14:paraId="1C5C5778" w14:textId="43283997" w:rsidR="0017292D" w:rsidRPr="008503D4" w:rsidRDefault="0017292D" w:rsidP="0017292D">
            <w:pPr>
              <w:rPr>
                <w:rFonts w:ascii="Arial" w:hAnsi="Arial" w:cs="Arial"/>
                <w:color w:val="00435B"/>
                <w:kern w:val="2"/>
                <w:sz w:val="22"/>
                <w:szCs w:val="22"/>
              </w:rPr>
            </w:pPr>
          </w:p>
        </w:tc>
      </w:tr>
      <w:tr w:rsidR="0017292D" w:rsidRPr="008F0766" w14:paraId="5E87DB8F"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5D6320C7" w14:textId="1597DC83" w:rsidR="0017292D" w:rsidRPr="008503D4" w:rsidRDefault="0017292D" w:rsidP="0017292D">
            <w:pPr>
              <w:rPr>
                <w:rFonts w:ascii="Arial" w:hAnsi="Arial" w:cs="Arial"/>
                <w:b/>
                <w:color w:val="00435B"/>
                <w:kern w:val="2"/>
                <w:sz w:val="22"/>
                <w:szCs w:val="22"/>
              </w:rPr>
            </w:pPr>
            <w:r w:rsidRPr="008503D4">
              <w:rPr>
                <w:rFonts w:ascii="Arial" w:hAnsi="Arial" w:cs="Arial"/>
                <w:b/>
                <w:color w:val="00435B"/>
                <w:kern w:val="2"/>
                <w:sz w:val="22"/>
                <w:szCs w:val="22"/>
              </w:rPr>
              <w:t>8.2 Sutarties įvykdymo užtikrinimo galiojimo terminas</w:t>
            </w:r>
          </w:p>
        </w:tc>
        <w:tc>
          <w:tcPr>
            <w:tcW w:w="6441" w:type="dxa"/>
            <w:gridSpan w:val="3"/>
            <w:tcBorders>
              <w:top w:val="single" w:sz="4" w:space="0" w:color="auto"/>
              <w:left w:val="single" w:sz="4" w:space="0" w:color="auto"/>
              <w:bottom w:val="single" w:sz="4" w:space="0" w:color="auto"/>
              <w:right w:val="single" w:sz="4" w:space="0" w:color="auto"/>
            </w:tcBorders>
          </w:tcPr>
          <w:p w14:paraId="388D86FF" w14:textId="77777777" w:rsidR="0017292D" w:rsidRPr="008503D4" w:rsidRDefault="0017292D" w:rsidP="0017292D">
            <w:pPr>
              <w:rPr>
                <w:rFonts w:ascii="Arial" w:hAnsi="Arial" w:cs="Arial"/>
                <w:color w:val="00435B"/>
                <w:kern w:val="2"/>
                <w:sz w:val="22"/>
                <w:szCs w:val="22"/>
              </w:rPr>
            </w:pPr>
            <w:r w:rsidRPr="008503D4">
              <w:rPr>
                <w:rFonts w:ascii="Arial" w:hAnsi="Arial" w:cs="Arial"/>
                <w:color w:val="00435B"/>
                <w:kern w:val="2"/>
                <w:sz w:val="22"/>
                <w:szCs w:val="22"/>
              </w:rPr>
              <w:t>Netaikoma</w:t>
            </w:r>
          </w:p>
          <w:p w14:paraId="2880BBC8" w14:textId="77777777" w:rsidR="0017292D" w:rsidRPr="008503D4" w:rsidRDefault="0017292D" w:rsidP="0017292D">
            <w:pPr>
              <w:rPr>
                <w:rFonts w:ascii="Arial" w:hAnsi="Arial" w:cs="Arial"/>
                <w:color w:val="00435B"/>
                <w:kern w:val="2"/>
                <w:sz w:val="22"/>
                <w:szCs w:val="22"/>
              </w:rPr>
            </w:pPr>
          </w:p>
          <w:p w14:paraId="7C658AB9" w14:textId="0119D5E2" w:rsidR="0017292D" w:rsidRPr="008503D4" w:rsidRDefault="0017292D" w:rsidP="0017292D">
            <w:pPr>
              <w:rPr>
                <w:rFonts w:ascii="Arial" w:hAnsi="Arial" w:cs="Arial"/>
                <w:color w:val="00435B"/>
                <w:kern w:val="2"/>
                <w:sz w:val="22"/>
                <w:szCs w:val="22"/>
              </w:rPr>
            </w:pPr>
          </w:p>
        </w:tc>
      </w:tr>
      <w:tr w:rsidR="0017292D" w:rsidRPr="008F0766" w14:paraId="21CB09BA" w14:textId="77777777" w:rsidTr="006016D4">
        <w:trPr>
          <w:trHeight w:val="300"/>
        </w:trPr>
        <w:tc>
          <w:tcPr>
            <w:tcW w:w="3094" w:type="dxa"/>
            <w:tcBorders>
              <w:top w:val="single" w:sz="4" w:space="0" w:color="auto"/>
              <w:left w:val="single" w:sz="4" w:space="0" w:color="auto"/>
              <w:bottom w:val="single" w:sz="4" w:space="0" w:color="auto"/>
              <w:right w:val="single" w:sz="4" w:space="0" w:color="auto"/>
            </w:tcBorders>
          </w:tcPr>
          <w:p w14:paraId="1CFEDCA3" w14:textId="77777777" w:rsidR="0017292D" w:rsidRPr="008503D4" w:rsidRDefault="0017292D" w:rsidP="0017292D">
            <w:pPr>
              <w:rPr>
                <w:rFonts w:ascii="Arial" w:hAnsi="Arial" w:cs="Arial"/>
                <w:b/>
                <w:color w:val="00435B"/>
                <w:kern w:val="2"/>
                <w:sz w:val="22"/>
                <w:szCs w:val="22"/>
              </w:rPr>
            </w:pPr>
            <w:r w:rsidRPr="008503D4">
              <w:rPr>
                <w:rFonts w:ascii="Arial" w:hAnsi="Arial" w:cs="Arial"/>
                <w:b/>
                <w:color w:val="00435B"/>
                <w:kern w:val="2"/>
                <w:sz w:val="22"/>
                <w:szCs w:val="22"/>
              </w:rPr>
              <w:t>8.3. Sutarties įvykdymo užtikrinimo pateikimas</w:t>
            </w:r>
          </w:p>
        </w:tc>
        <w:tc>
          <w:tcPr>
            <w:tcW w:w="6441" w:type="dxa"/>
            <w:gridSpan w:val="3"/>
            <w:tcBorders>
              <w:top w:val="single" w:sz="4" w:space="0" w:color="auto"/>
              <w:left w:val="single" w:sz="4" w:space="0" w:color="auto"/>
              <w:bottom w:val="single" w:sz="4" w:space="0" w:color="auto"/>
              <w:right w:val="single" w:sz="4" w:space="0" w:color="auto"/>
            </w:tcBorders>
          </w:tcPr>
          <w:p w14:paraId="78630AF7" w14:textId="77777777" w:rsidR="0017292D" w:rsidRPr="008503D4" w:rsidRDefault="0017292D" w:rsidP="0017292D">
            <w:pPr>
              <w:rPr>
                <w:rFonts w:ascii="Arial" w:hAnsi="Arial" w:cs="Arial"/>
                <w:color w:val="00435B"/>
                <w:kern w:val="2"/>
                <w:sz w:val="22"/>
                <w:szCs w:val="22"/>
              </w:rPr>
            </w:pPr>
            <w:r w:rsidRPr="008503D4">
              <w:rPr>
                <w:rFonts w:ascii="Arial" w:hAnsi="Arial" w:cs="Arial"/>
                <w:color w:val="00435B"/>
                <w:kern w:val="2"/>
                <w:sz w:val="22"/>
                <w:szCs w:val="22"/>
              </w:rPr>
              <w:t>Netaikoma</w:t>
            </w:r>
          </w:p>
          <w:p w14:paraId="0AA896F3" w14:textId="77777777" w:rsidR="0017292D" w:rsidRPr="008503D4" w:rsidRDefault="0017292D" w:rsidP="0017292D">
            <w:pPr>
              <w:rPr>
                <w:rFonts w:ascii="Arial" w:hAnsi="Arial" w:cs="Arial"/>
                <w:color w:val="00435B"/>
                <w:kern w:val="2"/>
                <w:sz w:val="22"/>
                <w:szCs w:val="22"/>
              </w:rPr>
            </w:pPr>
          </w:p>
          <w:p w14:paraId="1FBFF29C" w14:textId="572EFC64" w:rsidR="0017292D" w:rsidRPr="008503D4" w:rsidRDefault="0017292D" w:rsidP="0017292D">
            <w:pPr>
              <w:rPr>
                <w:rFonts w:ascii="Arial" w:hAnsi="Arial" w:cs="Arial"/>
                <w:color w:val="00435B"/>
                <w:sz w:val="22"/>
                <w:szCs w:val="22"/>
              </w:rPr>
            </w:pPr>
          </w:p>
        </w:tc>
      </w:tr>
      <w:tr w:rsidR="0017292D" w:rsidRPr="008F0766" w14:paraId="25B10ED2" w14:textId="77777777" w:rsidTr="006016D4">
        <w:trPr>
          <w:trHeight w:val="300"/>
        </w:trPr>
        <w:tc>
          <w:tcPr>
            <w:tcW w:w="9535" w:type="dxa"/>
            <w:gridSpan w:val="4"/>
            <w:tcBorders>
              <w:top w:val="single" w:sz="4" w:space="0" w:color="auto"/>
              <w:left w:val="single" w:sz="4" w:space="0" w:color="auto"/>
              <w:bottom w:val="single" w:sz="4" w:space="0" w:color="auto"/>
              <w:right w:val="single" w:sz="4" w:space="0" w:color="auto"/>
            </w:tcBorders>
          </w:tcPr>
          <w:p w14:paraId="0540E580" w14:textId="77777777" w:rsidR="0017292D" w:rsidRPr="008F0766" w:rsidRDefault="0017292D" w:rsidP="0017292D">
            <w:pPr>
              <w:jc w:val="center"/>
              <w:rPr>
                <w:rFonts w:ascii="Arial" w:hAnsi="Arial" w:cs="Arial"/>
                <w:b/>
                <w:kern w:val="2"/>
                <w:sz w:val="22"/>
                <w:szCs w:val="22"/>
              </w:rPr>
            </w:pPr>
            <w:r w:rsidRPr="008503D4">
              <w:rPr>
                <w:rFonts w:ascii="Arial" w:hAnsi="Arial" w:cs="Arial"/>
                <w:b/>
                <w:color w:val="00435B"/>
                <w:kern w:val="2"/>
                <w:sz w:val="22"/>
                <w:szCs w:val="22"/>
              </w:rPr>
              <w:t>9. ŠALIŲ ATSAKOMYBĖ</w:t>
            </w:r>
          </w:p>
        </w:tc>
      </w:tr>
      <w:tr w:rsidR="0017292D" w:rsidRPr="008F0766" w14:paraId="59121852" w14:textId="77777777" w:rsidTr="008C6B16">
        <w:trPr>
          <w:trHeight w:val="1344"/>
        </w:trPr>
        <w:tc>
          <w:tcPr>
            <w:tcW w:w="3094" w:type="dxa"/>
          </w:tcPr>
          <w:p w14:paraId="149249AC" w14:textId="44C1BA2C" w:rsidR="0017292D" w:rsidRPr="00681096" w:rsidRDefault="0017292D" w:rsidP="0017292D">
            <w:pPr>
              <w:rPr>
                <w:rFonts w:ascii="Arial" w:hAnsi="Arial" w:cs="Arial"/>
                <w:b/>
                <w:color w:val="00435B"/>
                <w:kern w:val="2"/>
                <w:sz w:val="22"/>
                <w:szCs w:val="22"/>
              </w:rPr>
            </w:pPr>
            <w:r w:rsidRPr="00681096">
              <w:rPr>
                <w:rFonts w:ascii="Arial" w:hAnsi="Arial" w:cs="Arial"/>
                <w:b/>
                <w:color w:val="00435B"/>
                <w:kern w:val="2"/>
                <w:sz w:val="22"/>
                <w:szCs w:val="22"/>
              </w:rPr>
              <w:t>9.1. Pirkėjui taikomos netesybos už mokėjimų pagal Sutartį vėlavimą</w:t>
            </w:r>
          </w:p>
        </w:tc>
        <w:tc>
          <w:tcPr>
            <w:tcW w:w="6441" w:type="dxa"/>
            <w:gridSpan w:val="3"/>
          </w:tcPr>
          <w:p w14:paraId="558E8F08" w14:textId="0899454B" w:rsidR="0017292D" w:rsidRPr="00681096" w:rsidRDefault="0017292D" w:rsidP="0017292D">
            <w:pPr>
              <w:jc w:val="both"/>
              <w:rPr>
                <w:rFonts w:ascii="Arial" w:hAnsi="Arial" w:cs="Arial"/>
                <w:color w:val="00435B"/>
                <w:kern w:val="2"/>
                <w:sz w:val="22"/>
                <w:szCs w:val="22"/>
              </w:rPr>
            </w:pPr>
            <w:r w:rsidRPr="00681096">
              <w:rPr>
                <w:rFonts w:ascii="Arial" w:hAnsi="Arial" w:cs="Arial"/>
                <w:bCs/>
                <w:color w:val="00435B"/>
                <w:kern w:val="2"/>
                <w:sz w:val="22"/>
                <w:szCs w:val="22"/>
              </w:rPr>
              <w:t>Jei Pirkėjas, gavęs tinkamai pateiktą ir užpildytą Sąskaitą, uždelsia atsiskaityti per Sutartyje nurodytą terminą, Tiekėjas nuo kitos nei nustatytas terminas dienos skaičiuoja Pirkėjui 0,02 (dvi šimtosios) procento dydžio delspinigius nuo neapmokėtos sumos be PVM už kiekvieną vėlavimo dieną.</w:t>
            </w:r>
          </w:p>
        </w:tc>
      </w:tr>
      <w:tr w:rsidR="0017292D" w:rsidRPr="008F0766" w14:paraId="20ADB625" w14:textId="77777777" w:rsidTr="009A2016">
        <w:trPr>
          <w:trHeight w:val="300"/>
        </w:trPr>
        <w:tc>
          <w:tcPr>
            <w:tcW w:w="3094" w:type="dxa"/>
          </w:tcPr>
          <w:p w14:paraId="263BE9A4" w14:textId="11F15B49" w:rsidR="0017292D" w:rsidRPr="00681096" w:rsidRDefault="0017292D" w:rsidP="0017292D">
            <w:pPr>
              <w:rPr>
                <w:rFonts w:ascii="Arial" w:hAnsi="Arial" w:cs="Arial"/>
                <w:b/>
                <w:color w:val="00435B"/>
                <w:sz w:val="22"/>
                <w:szCs w:val="22"/>
              </w:rPr>
            </w:pPr>
            <w:r w:rsidRPr="00681096">
              <w:rPr>
                <w:rFonts w:ascii="Arial" w:hAnsi="Arial" w:cs="Arial"/>
                <w:b/>
                <w:color w:val="00435B"/>
                <w:sz w:val="22"/>
                <w:szCs w:val="22"/>
              </w:rPr>
              <w:t>9.2. Tiekėjui taikomos netesybos</w:t>
            </w:r>
          </w:p>
        </w:tc>
        <w:tc>
          <w:tcPr>
            <w:tcW w:w="6441" w:type="dxa"/>
            <w:gridSpan w:val="3"/>
          </w:tcPr>
          <w:p w14:paraId="08C3F53D" w14:textId="23B3C8A5" w:rsidR="0017292D" w:rsidRDefault="0017292D" w:rsidP="0017292D">
            <w:pPr>
              <w:jc w:val="both"/>
              <w:rPr>
                <w:rFonts w:ascii="Arial" w:hAnsi="Arial" w:cs="Arial"/>
                <w:color w:val="00435B"/>
                <w:sz w:val="22"/>
                <w:szCs w:val="22"/>
                <w:lang w:val="lt"/>
              </w:rPr>
            </w:pPr>
            <w:r w:rsidRPr="00681096">
              <w:rPr>
                <w:rFonts w:ascii="Arial" w:hAnsi="Arial" w:cs="Arial"/>
                <w:color w:val="00435B"/>
                <w:sz w:val="22"/>
                <w:szCs w:val="22"/>
                <w:lang w:val="lt"/>
              </w:rPr>
              <w:t>9.2.1. Jeigu Tiekėjas vėluoja suteikti Paslaugas</w:t>
            </w:r>
            <w:r>
              <w:rPr>
                <w:rFonts w:ascii="Arial" w:hAnsi="Arial" w:cs="Arial"/>
                <w:color w:val="00435B"/>
                <w:sz w:val="22"/>
                <w:szCs w:val="22"/>
                <w:lang w:val="lt"/>
              </w:rPr>
              <w:t xml:space="preserve"> Sutartyje ir (ar) Šalių sutartais terminais (</w:t>
            </w:r>
            <w:r w:rsidR="00122E22">
              <w:rPr>
                <w:rFonts w:ascii="Arial" w:hAnsi="Arial" w:cs="Arial"/>
                <w:color w:val="00435B"/>
                <w:sz w:val="22"/>
                <w:szCs w:val="22"/>
                <w:lang w:val="lt"/>
              </w:rPr>
              <w:t>užsakymų</w:t>
            </w:r>
            <w:r>
              <w:rPr>
                <w:rFonts w:ascii="Arial" w:hAnsi="Arial" w:cs="Arial"/>
                <w:color w:val="00435B"/>
                <w:sz w:val="22"/>
                <w:szCs w:val="22"/>
                <w:lang w:val="lt"/>
              </w:rPr>
              <w:t xml:space="preserve"> atveju) </w:t>
            </w:r>
            <w:r w:rsidRPr="00681096">
              <w:rPr>
                <w:rFonts w:ascii="Arial" w:hAnsi="Arial" w:cs="Arial"/>
                <w:color w:val="00435B"/>
                <w:sz w:val="22"/>
                <w:szCs w:val="22"/>
                <w:lang w:val="lt"/>
              </w:rPr>
              <w:t xml:space="preserve">Pirkėjas nuo kitos nei nustatytas terminas dienos Tiekėjui skaičiuoja 0,02 (dvi šimtosios) procento  dydžio delspinigius už kiekvieną uždelstą dieną </w:t>
            </w:r>
            <w:r w:rsidR="003B748C" w:rsidRPr="003B748C">
              <w:rPr>
                <w:rFonts w:ascii="Arial" w:hAnsi="Arial" w:cs="Arial"/>
                <w:noProof/>
                <w:color w:val="00435B"/>
                <w:sz w:val="22"/>
                <w:szCs w:val="22"/>
              </w:rPr>
              <w:t>nuo laiku nesuteiktų Paslaugų ar netinkamai suteiktų Paslaugų kainos be PVM.</w:t>
            </w:r>
            <w:r>
              <w:rPr>
                <w:rFonts w:ascii="Arial" w:hAnsi="Arial" w:cs="Arial"/>
                <w:color w:val="00435B"/>
                <w:sz w:val="22"/>
                <w:szCs w:val="22"/>
                <w:lang w:val="lt"/>
              </w:rPr>
              <w:t xml:space="preserve"> </w:t>
            </w:r>
          </w:p>
          <w:p w14:paraId="535FE3A9" w14:textId="2BB0CF82" w:rsidR="0017292D" w:rsidRPr="00681096" w:rsidRDefault="0017292D" w:rsidP="0017292D">
            <w:pPr>
              <w:jc w:val="both"/>
              <w:rPr>
                <w:rFonts w:ascii="Arial" w:hAnsi="Arial" w:cs="Arial"/>
                <w:b/>
                <w:color w:val="00435B"/>
                <w:kern w:val="2"/>
                <w:sz w:val="22"/>
                <w:szCs w:val="22"/>
              </w:rPr>
            </w:pPr>
            <w:r w:rsidRPr="00681096">
              <w:rPr>
                <w:rFonts w:ascii="Arial" w:hAnsi="Arial" w:cs="Arial"/>
                <w:color w:val="00435B"/>
                <w:kern w:val="2"/>
                <w:sz w:val="22"/>
                <w:szCs w:val="22"/>
              </w:rPr>
              <w:t>9.2.</w:t>
            </w:r>
            <w:r>
              <w:rPr>
                <w:rFonts w:ascii="Arial" w:hAnsi="Arial" w:cs="Arial"/>
                <w:color w:val="00435B"/>
                <w:kern w:val="2"/>
                <w:sz w:val="22"/>
                <w:szCs w:val="22"/>
              </w:rPr>
              <w:t>2</w:t>
            </w:r>
            <w:r w:rsidRPr="00681096">
              <w:rPr>
                <w:rFonts w:ascii="Arial" w:hAnsi="Arial" w:cs="Arial"/>
                <w:color w:val="00435B"/>
                <w:kern w:val="2"/>
                <w:sz w:val="22"/>
                <w:szCs w:val="22"/>
              </w:rPr>
              <w:t xml:space="preserve">. Tiekėjas privalo sumokėti Pirkėjui netesybas per </w:t>
            </w:r>
            <w:r>
              <w:rPr>
                <w:rFonts w:ascii="Arial" w:hAnsi="Arial" w:cs="Arial"/>
                <w:color w:val="00435B"/>
                <w:kern w:val="2"/>
                <w:sz w:val="22"/>
                <w:szCs w:val="22"/>
              </w:rPr>
              <w:t>30</w:t>
            </w:r>
            <w:r w:rsidRPr="00681096">
              <w:rPr>
                <w:rFonts w:ascii="Arial" w:hAnsi="Arial" w:cs="Arial"/>
                <w:color w:val="00435B"/>
                <w:kern w:val="2"/>
                <w:sz w:val="22"/>
                <w:szCs w:val="22"/>
              </w:rPr>
              <w:t xml:space="preserve"> (</w:t>
            </w:r>
            <w:r>
              <w:rPr>
                <w:rFonts w:ascii="Arial" w:hAnsi="Arial" w:cs="Arial"/>
                <w:color w:val="00435B"/>
                <w:kern w:val="2"/>
                <w:sz w:val="22"/>
                <w:szCs w:val="22"/>
              </w:rPr>
              <w:t>trisdešimt</w:t>
            </w:r>
            <w:r w:rsidRPr="00681096">
              <w:rPr>
                <w:rFonts w:ascii="Arial" w:hAnsi="Arial" w:cs="Arial"/>
                <w:color w:val="00435B"/>
                <w:kern w:val="2"/>
                <w:sz w:val="22"/>
                <w:szCs w:val="22"/>
              </w:rPr>
              <w:t>) darbo</w:t>
            </w:r>
            <w:r w:rsidRPr="00681096">
              <w:rPr>
                <w:rFonts w:ascii="Arial" w:hAnsi="Arial" w:cs="Arial"/>
                <w:bCs/>
                <w:color w:val="00435B"/>
                <w:kern w:val="2"/>
                <w:sz w:val="22"/>
                <w:szCs w:val="22"/>
              </w:rPr>
              <w:t xml:space="preserve"> </w:t>
            </w:r>
            <w:r w:rsidRPr="00681096">
              <w:rPr>
                <w:rFonts w:ascii="Arial" w:hAnsi="Arial" w:cs="Arial"/>
                <w:color w:val="00435B"/>
                <w:kern w:val="2"/>
                <w:sz w:val="22"/>
                <w:szCs w:val="22"/>
              </w:rPr>
              <w:t xml:space="preserve">dienų nuo Pirkėjo pareikalavimo, jeigu netesybų suma nėra </w:t>
            </w:r>
            <w:r w:rsidRPr="00681096">
              <w:rPr>
                <w:rFonts w:ascii="Arial" w:hAnsi="Arial" w:cs="Arial"/>
                <w:color w:val="00435B"/>
                <w:sz w:val="22"/>
                <w:szCs w:val="22"/>
              </w:rPr>
              <w:t>išskaitoma iš Tiekėjui mokėtinos sumos.</w:t>
            </w:r>
          </w:p>
        </w:tc>
      </w:tr>
      <w:tr w:rsidR="0017292D" w:rsidRPr="008F0766" w14:paraId="79BCD62C" w14:textId="77777777" w:rsidTr="00FC2CF7">
        <w:trPr>
          <w:trHeight w:val="300"/>
        </w:trPr>
        <w:tc>
          <w:tcPr>
            <w:tcW w:w="3094" w:type="dxa"/>
          </w:tcPr>
          <w:p w14:paraId="4331648F" w14:textId="3485E5B0" w:rsidR="0017292D" w:rsidRPr="00681096" w:rsidRDefault="0017292D" w:rsidP="0017292D">
            <w:pPr>
              <w:rPr>
                <w:rFonts w:ascii="Arial" w:hAnsi="Arial" w:cs="Arial"/>
                <w:b/>
                <w:color w:val="00435B"/>
                <w:kern w:val="2"/>
                <w:sz w:val="22"/>
                <w:szCs w:val="22"/>
              </w:rPr>
            </w:pPr>
            <w:r w:rsidRPr="00681096">
              <w:rPr>
                <w:rFonts w:ascii="Arial" w:hAnsi="Arial" w:cs="Arial"/>
                <w:b/>
                <w:color w:val="00435B"/>
                <w:kern w:val="2"/>
                <w:sz w:val="22"/>
                <w:szCs w:val="22"/>
              </w:rPr>
              <w:t>9.3. Tiekėjui / Pirkėjui taikoma bauda nutraukus Sutartį dėl esminio Sutarties pažeidimo ar nepagrįstai nutraukus Sutarties vykdymą ne Sutartyje nustatyta tvarka</w:t>
            </w:r>
          </w:p>
        </w:tc>
        <w:tc>
          <w:tcPr>
            <w:tcW w:w="6441" w:type="dxa"/>
            <w:gridSpan w:val="3"/>
          </w:tcPr>
          <w:p w14:paraId="3C34CFEC" w14:textId="6B75F12E" w:rsidR="0017292D" w:rsidRPr="00BF14FA" w:rsidRDefault="0017292D" w:rsidP="0017292D">
            <w:pPr>
              <w:jc w:val="both"/>
              <w:rPr>
                <w:rFonts w:ascii="Arial" w:hAnsi="Arial" w:cs="Arial"/>
                <w:bCs/>
                <w:color w:val="00435B"/>
                <w:sz w:val="22"/>
                <w:szCs w:val="22"/>
              </w:rPr>
            </w:pPr>
            <w:r w:rsidRPr="00681096">
              <w:rPr>
                <w:rFonts w:ascii="Arial" w:hAnsi="Arial" w:cs="Arial"/>
                <w:bCs/>
                <w:color w:val="00435B"/>
                <w:kern w:val="2"/>
                <w:sz w:val="22"/>
                <w:szCs w:val="22"/>
              </w:rPr>
              <w:t>9.3.1. Nutraukus Sutartį dėl esminio Sutarties pažeidimo, nustatyto Sutarties Speciali</w:t>
            </w:r>
            <w:r>
              <w:rPr>
                <w:rFonts w:ascii="Arial" w:hAnsi="Arial" w:cs="Arial"/>
                <w:bCs/>
                <w:color w:val="00435B"/>
                <w:kern w:val="2"/>
                <w:sz w:val="22"/>
                <w:szCs w:val="22"/>
              </w:rPr>
              <w:t>ųjų</w:t>
            </w:r>
            <w:r w:rsidRPr="00681096">
              <w:rPr>
                <w:rFonts w:ascii="Arial" w:hAnsi="Arial" w:cs="Arial"/>
                <w:bCs/>
                <w:color w:val="00435B"/>
                <w:kern w:val="2"/>
                <w:sz w:val="22"/>
                <w:szCs w:val="22"/>
              </w:rPr>
              <w:t xml:space="preserve"> sąlyg</w:t>
            </w:r>
            <w:r>
              <w:rPr>
                <w:rFonts w:ascii="Arial" w:hAnsi="Arial" w:cs="Arial"/>
                <w:bCs/>
                <w:color w:val="00435B"/>
                <w:kern w:val="2"/>
                <w:sz w:val="22"/>
                <w:szCs w:val="22"/>
              </w:rPr>
              <w:t>ų</w:t>
            </w:r>
            <w:r w:rsidRPr="360AFD40">
              <w:rPr>
                <w:rFonts w:ascii="Arial" w:hAnsi="Arial" w:cs="Arial"/>
                <w:color w:val="00435B"/>
                <w:sz w:val="22"/>
                <w:szCs w:val="22"/>
              </w:rPr>
              <w:t xml:space="preserve"> 12.2 punkte</w:t>
            </w:r>
            <w:r w:rsidRPr="00681096">
              <w:rPr>
                <w:rFonts w:ascii="Arial" w:hAnsi="Arial" w:cs="Arial"/>
                <w:bCs/>
                <w:color w:val="00435B"/>
                <w:kern w:val="2"/>
                <w:sz w:val="22"/>
                <w:szCs w:val="22"/>
              </w:rPr>
              <w:t xml:space="preserve">, mokama </w:t>
            </w:r>
            <w:r w:rsidR="001E62BB">
              <w:rPr>
                <w:rFonts w:ascii="Arial" w:hAnsi="Arial" w:cs="Arial"/>
                <w:bCs/>
                <w:color w:val="00435B"/>
                <w:kern w:val="2"/>
                <w:sz w:val="22"/>
                <w:szCs w:val="22"/>
              </w:rPr>
              <w:t>10</w:t>
            </w:r>
            <w:r w:rsidRPr="00681096">
              <w:rPr>
                <w:rFonts w:ascii="Arial" w:hAnsi="Arial" w:cs="Arial"/>
                <w:bCs/>
                <w:color w:val="00435B"/>
                <w:kern w:val="2"/>
                <w:sz w:val="22"/>
                <w:szCs w:val="22"/>
              </w:rPr>
              <w:t xml:space="preserve"> (</w:t>
            </w:r>
            <w:r w:rsidR="001E62BB">
              <w:rPr>
                <w:rFonts w:ascii="Arial" w:hAnsi="Arial" w:cs="Arial"/>
                <w:bCs/>
                <w:color w:val="00435B"/>
                <w:kern w:val="2"/>
                <w:sz w:val="22"/>
                <w:szCs w:val="22"/>
              </w:rPr>
              <w:t>dešimties</w:t>
            </w:r>
            <w:r w:rsidRPr="00681096">
              <w:rPr>
                <w:rFonts w:ascii="Arial" w:hAnsi="Arial" w:cs="Arial"/>
                <w:bCs/>
                <w:color w:val="00435B"/>
                <w:kern w:val="2"/>
                <w:sz w:val="22"/>
                <w:szCs w:val="22"/>
              </w:rPr>
              <w:t>) procentų dydžio bauda nuo Pradinės Sutarties vertės, nurodytos Specialiųjų sąlygų 5.2 punkte</w:t>
            </w:r>
            <w:r>
              <w:rPr>
                <w:rFonts w:ascii="Arial" w:hAnsi="Arial" w:cs="Arial"/>
                <w:bCs/>
                <w:color w:val="00435B"/>
                <w:kern w:val="2"/>
                <w:sz w:val="22"/>
                <w:szCs w:val="22"/>
              </w:rPr>
              <w:t>.</w:t>
            </w:r>
          </w:p>
          <w:p w14:paraId="2AE6F7CA" w14:textId="3EA1CCD3" w:rsidR="0017292D" w:rsidRPr="00681096" w:rsidRDefault="0017292D" w:rsidP="0017292D">
            <w:pPr>
              <w:jc w:val="both"/>
              <w:rPr>
                <w:rFonts w:ascii="Arial" w:hAnsi="Arial" w:cs="Arial"/>
                <w:color w:val="00435B"/>
                <w:kern w:val="2"/>
                <w:sz w:val="22"/>
                <w:szCs w:val="22"/>
              </w:rPr>
            </w:pPr>
            <w:r w:rsidRPr="00681096">
              <w:rPr>
                <w:rFonts w:ascii="Arial" w:hAnsi="Arial" w:cs="Arial"/>
                <w:bCs/>
                <w:color w:val="00435B"/>
                <w:sz w:val="22"/>
                <w:szCs w:val="22"/>
              </w:rPr>
              <w:t xml:space="preserve">9.3.2. Nepagrįstai nutraukus Sutarties vykdymą ne Sutartyje nustatyta tvarka, mokama </w:t>
            </w:r>
            <w:r w:rsidRPr="00681096">
              <w:rPr>
                <w:rFonts w:ascii="Arial" w:hAnsi="Arial" w:cs="Arial"/>
                <w:bCs/>
                <w:color w:val="00435B"/>
                <w:kern w:val="2"/>
                <w:sz w:val="22"/>
                <w:szCs w:val="22"/>
              </w:rPr>
              <w:t xml:space="preserve">5 (penkių) procentų dydžio bauda nuo </w:t>
            </w:r>
            <w:r w:rsidRPr="00343E64">
              <w:rPr>
                <w:rFonts w:ascii="Arial" w:hAnsi="Arial" w:cs="Arial"/>
                <w:bCs/>
                <w:color w:val="00435B"/>
                <w:kern w:val="2"/>
                <w:sz w:val="22"/>
                <w:szCs w:val="22"/>
              </w:rPr>
              <w:t>Pradinės Sutarties vertės</w:t>
            </w:r>
            <w:r w:rsidRPr="00681096">
              <w:rPr>
                <w:rFonts w:ascii="Arial" w:hAnsi="Arial" w:cs="Arial"/>
                <w:bCs/>
                <w:color w:val="00435B"/>
                <w:kern w:val="2"/>
                <w:sz w:val="22"/>
                <w:szCs w:val="22"/>
              </w:rPr>
              <w:t>, nurodytos Specialiųjų sąlygų 5.2 punkte.</w:t>
            </w:r>
          </w:p>
        </w:tc>
      </w:tr>
      <w:tr w:rsidR="0017292D" w:rsidRPr="008F0766" w14:paraId="44682DAB" w14:textId="77777777" w:rsidTr="00FC2CF7">
        <w:trPr>
          <w:trHeight w:val="300"/>
        </w:trPr>
        <w:tc>
          <w:tcPr>
            <w:tcW w:w="3094" w:type="dxa"/>
          </w:tcPr>
          <w:p w14:paraId="5C71555C" w14:textId="42B6D52C" w:rsidR="0017292D" w:rsidRPr="008F0766" w:rsidRDefault="0017292D" w:rsidP="0017292D">
            <w:pPr>
              <w:rPr>
                <w:rFonts w:ascii="Arial" w:hAnsi="Arial" w:cs="Arial"/>
                <w:b/>
                <w:kern w:val="2"/>
                <w:sz w:val="22"/>
                <w:szCs w:val="22"/>
              </w:rPr>
            </w:pPr>
            <w:r w:rsidRPr="00797D8F">
              <w:rPr>
                <w:rFonts w:ascii="Arial" w:hAnsi="Arial" w:cs="Arial"/>
                <w:b/>
                <w:color w:val="00435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3"/>
          </w:tcPr>
          <w:p w14:paraId="4C4CFB21" w14:textId="77777777" w:rsidR="00DD1BED" w:rsidRPr="008503D4" w:rsidRDefault="00DD1BED" w:rsidP="00DD1BED">
            <w:pPr>
              <w:rPr>
                <w:rFonts w:ascii="Arial" w:hAnsi="Arial" w:cs="Arial"/>
                <w:color w:val="00435B"/>
                <w:kern w:val="2"/>
                <w:sz w:val="22"/>
                <w:szCs w:val="22"/>
              </w:rPr>
            </w:pPr>
            <w:r>
              <w:rPr>
                <w:rFonts w:ascii="Arial" w:hAnsi="Arial" w:cs="Arial"/>
                <w:bCs/>
                <w:color w:val="00435B"/>
                <w:sz w:val="22"/>
                <w:szCs w:val="22"/>
              </w:rPr>
              <w:t>1000 Eur bauda</w:t>
            </w:r>
          </w:p>
          <w:p w14:paraId="594197C4" w14:textId="24FDBC8C" w:rsidR="0017292D" w:rsidRPr="008F0766" w:rsidRDefault="0017292D" w:rsidP="0017292D">
            <w:pPr>
              <w:rPr>
                <w:rFonts w:ascii="Arial" w:hAnsi="Arial" w:cs="Arial"/>
                <w:color w:val="FF0000"/>
                <w:kern w:val="2"/>
                <w:sz w:val="22"/>
                <w:szCs w:val="22"/>
                <w:highlight w:val="yellow"/>
              </w:rPr>
            </w:pPr>
          </w:p>
        </w:tc>
      </w:tr>
      <w:tr w:rsidR="00FA6FAA" w:rsidRPr="008F0766" w14:paraId="4A26F40A" w14:textId="77777777" w:rsidTr="00FC2CF7">
        <w:trPr>
          <w:trHeight w:val="300"/>
        </w:trPr>
        <w:tc>
          <w:tcPr>
            <w:tcW w:w="3094" w:type="dxa"/>
          </w:tcPr>
          <w:p w14:paraId="6BACCF70" w14:textId="1B36CF82" w:rsidR="00FA6FAA" w:rsidRPr="008F0766" w:rsidRDefault="00FA6FAA" w:rsidP="00FA6FAA">
            <w:pPr>
              <w:rPr>
                <w:rFonts w:ascii="Arial" w:hAnsi="Arial" w:cs="Arial"/>
                <w:b/>
                <w:kern w:val="2"/>
                <w:sz w:val="22"/>
                <w:szCs w:val="22"/>
              </w:rPr>
            </w:pPr>
            <w:r w:rsidRPr="00797D8F">
              <w:rPr>
                <w:rFonts w:ascii="Arial" w:hAnsi="Arial" w:cs="Arial"/>
                <w:b/>
                <w:color w:val="00435B"/>
                <w:kern w:val="2"/>
                <w:sz w:val="22"/>
                <w:szCs w:val="22"/>
              </w:rPr>
              <w:t>9.5. Tiekėjui taikomos baudos dėl aplinkosauginių ir (arba) socialinių kriterijų nesilaikymo</w:t>
            </w:r>
          </w:p>
        </w:tc>
        <w:tc>
          <w:tcPr>
            <w:tcW w:w="6441" w:type="dxa"/>
            <w:gridSpan w:val="3"/>
          </w:tcPr>
          <w:p w14:paraId="4CC8E9D0" w14:textId="77777777" w:rsidR="001E62BB" w:rsidRPr="00797D8F" w:rsidRDefault="001E62BB" w:rsidP="001E62BB">
            <w:pPr>
              <w:rPr>
                <w:rFonts w:ascii="Arial" w:hAnsi="Arial" w:cs="Arial"/>
                <w:bCs/>
                <w:color w:val="00435B"/>
                <w:kern w:val="2"/>
                <w:sz w:val="22"/>
                <w:szCs w:val="22"/>
              </w:rPr>
            </w:pPr>
            <w:r w:rsidRPr="00797D8F">
              <w:rPr>
                <w:rFonts w:ascii="Arial" w:hAnsi="Arial" w:cs="Arial"/>
                <w:bCs/>
                <w:color w:val="00435B"/>
                <w:kern w:val="2"/>
                <w:sz w:val="22"/>
                <w:szCs w:val="22"/>
              </w:rPr>
              <w:t>Netaikoma</w:t>
            </w:r>
          </w:p>
          <w:p w14:paraId="0A571756" w14:textId="6252B9D6" w:rsidR="00FA6FAA" w:rsidRPr="001E62BB" w:rsidRDefault="00FA6FAA" w:rsidP="001E62BB">
            <w:pPr>
              <w:pStyle w:val="ListParagraph"/>
              <w:jc w:val="both"/>
              <w:rPr>
                <w:rFonts w:ascii="Arial" w:hAnsi="Arial" w:cs="Arial"/>
                <w:b/>
                <w:bCs/>
                <w:color w:val="4472C4"/>
                <w:kern w:val="2"/>
                <w:sz w:val="22"/>
                <w:szCs w:val="22"/>
              </w:rPr>
            </w:pPr>
          </w:p>
        </w:tc>
      </w:tr>
      <w:tr w:rsidR="00FA6FAA" w:rsidRPr="008F0766" w14:paraId="2592E72D" w14:textId="77777777" w:rsidTr="00FC2CF7">
        <w:trPr>
          <w:trHeight w:val="300"/>
        </w:trPr>
        <w:tc>
          <w:tcPr>
            <w:tcW w:w="3094" w:type="dxa"/>
          </w:tcPr>
          <w:p w14:paraId="536D0D81" w14:textId="3C0FD1AE" w:rsidR="00FA6FAA" w:rsidRPr="008F0766" w:rsidRDefault="00FA6FAA" w:rsidP="00FA6FAA">
            <w:pPr>
              <w:rPr>
                <w:rFonts w:ascii="Arial" w:hAnsi="Arial" w:cs="Arial"/>
                <w:b/>
                <w:kern w:val="2"/>
                <w:sz w:val="22"/>
                <w:szCs w:val="22"/>
              </w:rPr>
            </w:pPr>
            <w:r w:rsidRPr="00797D8F">
              <w:rPr>
                <w:rFonts w:ascii="Arial" w:hAnsi="Arial" w:cs="Arial"/>
                <w:b/>
                <w:color w:val="00435B"/>
                <w:kern w:val="2"/>
                <w:sz w:val="22"/>
                <w:szCs w:val="22"/>
              </w:rPr>
              <w:t>9.6. Tiekėjui / Pirkėjui taikoma bauda dėl konfidencialumo reikalavimų nesilaikymo</w:t>
            </w:r>
          </w:p>
        </w:tc>
        <w:tc>
          <w:tcPr>
            <w:tcW w:w="6441" w:type="dxa"/>
            <w:gridSpan w:val="3"/>
          </w:tcPr>
          <w:p w14:paraId="2003133E" w14:textId="49FB9B5C" w:rsidR="00FA6FAA" w:rsidRPr="008503D4" w:rsidRDefault="001E62BB" w:rsidP="00FA6FAA">
            <w:pPr>
              <w:rPr>
                <w:rFonts w:ascii="Arial" w:hAnsi="Arial" w:cs="Arial"/>
                <w:color w:val="00435B"/>
                <w:kern w:val="2"/>
                <w:sz w:val="22"/>
                <w:szCs w:val="22"/>
              </w:rPr>
            </w:pPr>
            <w:r>
              <w:rPr>
                <w:rFonts w:ascii="Arial" w:hAnsi="Arial" w:cs="Arial"/>
                <w:bCs/>
                <w:color w:val="00435B"/>
                <w:sz w:val="22"/>
                <w:szCs w:val="22"/>
              </w:rPr>
              <w:t>1000 Eur bauda</w:t>
            </w:r>
          </w:p>
          <w:p w14:paraId="3B2F6DC5" w14:textId="782E45B4" w:rsidR="00FA6FAA" w:rsidRPr="008F0766" w:rsidRDefault="00FA6FAA" w:rsidP="00FA6FAA">
            <w:pPr>
              <w:rPr>
                <w:rFonts w:ascii="Arial" w:hAnsi="Arial" w:cs="Arial"/>
                <w:color w:val="4472C4"/>
                <w:kern w:val="2"/>
                <w:sz w:val="22"/>
                <w:szCs w:val="22"/>
              </w:rPr>
            </w:pPr>
          </w:p>
        </w:tc>
      </w:tr>
      <w:tr w:rsidR="00FA6FAA" w:rsidRPr="008F0766" w14:paraId="21C24855" w14:textId="77777777" w:rsidTr="00FC2CF7">
        <w:trPr>
          <w:trHeight w:val="300"/>
        </w:trPr>
        <w:tc>
          <w:tcPr>
            <w:tcW w:w="3094" w:type="dxa"/>
          </w:tcPr>
          <w:p w14:paraId="0FBB5D34" w14:textId="48E33ECD" w:rsidR="00FA6FAA" w:rsidRPr="008503D4" w:rsidRDefault="00FA6FAA" w:rsidP="00FA6FAA">
            <w:pPr>
              <w:rPr>
                <w:rFonts w:ascii="Arial" w:hAnsi="Arial" w:cs="Arial"/>
                <w:b/>
                <w:color w:val="00435B"/>
                <w:kern w:val="2"/>
                <w:sz w:val="22"/>
                <w:szCs w:val="22"/>
              </w:rPr>
            </w:pPr>
            <w:r w:rsidRPr="008503D4">
              <w:rPr>
                <w:rFonts w:ascii="Arial" w:hAnsi="Arial" w:cs="Arial"/>
                <w:b/>
                <w:color w:val="00435B"/>
                <w:sz w:val="22"/>
                <w:szCs w:val="22"/>
              </w:rPr>
              <w:t xml:space="preserve">9.7. Tiekėjui taikomos netesybos dėl pirkimo dokumentuose nustatytų </w:t>
            </w:r>
            <w:r w:rsidRPr="008503D4">
              <w:rPr>
                <w:rFonts w:ascii="Arial" w:hAnsi="Arial" w:cs="Arial"/>
                <w:b/>
                <w:color w:val="00435B"/>
                <w:sz w:val="22"/>
                <w:szCs w:val="22"/>
              </w:rPr>
              <w:lastRenderedPageBreak/>
              <w:t>Kokybinių kriterijų nepasiekimo Sutarties vykdymo metu</w:t>
            </w:r>
          </w:p>
        </w:tc>
        <w:tc>
          <w:tcPr>
            <w:tcW w:w="6441" w:type="dxa"/>
            <w:gridSpan w:val="3"/>
          </w:tcPr>
          <w:p w14:paraId="50ED11A4" w14:textId="29CEF8E7" w:rsidR="00FA6FAA" w:rsidRPr="008503D4" w:rsidRDefault="00FA6FAA" w:rsidP="00FA6FAA">
            <w:pPr>
              <w:rPr>
                <w:rFonts w:ascii="Arial" w:hAnsi="Arial" w:cs="Arial"/>
                <w:color w:val="00435B"/>
                <w:kern w:val="2"/>
                <w:sz w:val="22"/>
                <w:szCs w:val="22"/>
              </w:rPr>
            </w:pPr>
            <w:r w:rsidRPr="008503D4">
              <w:rPr>
                <w:rFonts w:ascii="Arial" w:hAnsi="Arial" w:cs="Arial"/>
                <w:bCs/>
                <w:color w:val="00435B"/>
                <w:sz w:val="22"/>
                <w:szCs w:val="22"/>
              </w:rPr>
              <w:lastRenderedPageBreak/>
              <w:t xml:space="preserve">Netaikoma </w:t>
            </w:r>
          </w:p>
          <w:p w14:paraId="359149A0" w14:textId="077F63CB" w:rsidR="00FA6FAA" w:rsidRPr="008503D4" w:rsidRDefault="00FA6FAA" w:rsidP="00FA6FAA">
            <w:pPr>
              <w:rPr>
                <w:rFonts w:ascii="Arial" w:hAnsi="Arial" w:cs="Arial"/>
                <w:color w:val="00435B"/>
                <w:kern w:val="2"/>
                <w:sz w:val="22"/>
                <w:szCs w:val="22"/>
              </w:rPr>
            </w:pPr>
          </w:p>
        </w:tc>
      </w:tr>
      <w:tr w:rsidR="00FA6FAA" w:rsidRPr="008F0766" w14:paraId="0B3DBDBE" w14:textId="77777777" w:rsidTr="00FC2CF7">
        <w:trPr>
          <w:trHeight w:val="1088"/>
        </w:trPr>
        <w:tc>
          <w:tcPr>
            <w:tcW w:w="3094" w:type="dxa"/>
            <w:tcBorders>
              <w:top w:val="single" w:sz="4" w:space="0" w:color="auto"/>
              <w:left w:val="single" w:sz="4" w:space="0" w:color="auto"/>
              <w:bottom w:val="single" w:sz="4" w:space="0" w:color="auto"/>
              <w:right w:val="single" w:sz="4" w:space="0" w:color="auto"/>
            </w:tcBorders>
          </w:tcPr>
          <w:p w14:paraId="355DAA1D" w14:textId="07739DB0" w:rsidR="00FA6FAA" w:rsidRPr="008503D4" w:rsidRDefault="00FA6FAA" w:rsidP="00FA6FAA">
            <w:pPr>
              <w:rPr>
                <w:rFonts w:ascii="Arial" w:hAnsi="Arial" w:cs="Arial"/>
                <w:b/>
                <w:color w:val="00435B"/>
                <w:kern w:val="2"/>
                <w:sz w:val="22"/>
                <w:szCs w:val="22"/>
              </w:rPr>
            </w:pPr>
            <w:r w:rsidRPr="008503D4">
              <w:rPr>
                <w:rFonts w:ascii="Arial" w:hAnsi="Arial" w:cs="Arial"/>
                <w:b/>
                <w:color w:val="00435B"/>
                <w:kern w:val="2"/>
                <w:sz w:val="22"/>
                <w:szCs w:val="22"/>
              </w:rPr>
              <w:t xml:space="preserve">9.8. Tiekėjui taikomos netesybos dėl Sutarties įvykdymo užtikrinimo </w:t>
            </w:r>
            <w:r w:rsidRPr="008503D4">
              <w:rPr>
                <w:rFonts w:ascii="Arial" w:hAnsi="Arial" w:cs="Arial"/>
                <w:b/>
                <w:color w:val="00435B"/>
                <w:sz w:val="22"/>
                <w:szCs w:val="22"/>
              </w:rPr>
              <w:t>nepratęsimo</w:t>
            </w:r>
          </w:p>
        </w:tc>
        <w:tc>
          <w:tcPr>
            <w:tcW w:w="6441" w:type="dxa"/>
            <w:gridSpan w:val="3"/>
            <w:tcBorders>
              <w:top w:val="single" w:sz="4" w:space="0" w:color="auto"/>
              <w:left w:val="single" w:sz="4" w:space="0" w:color="auto"/>
              <w:bottom w:val="single" w:sz="4" w:space="0" w:color="auto"/>
              <w:right w:val="single" w:sz="4" w:space="0" w:color="auto"/>
            </w:tcBorders>
          </w:tcPr>
          <w:p w14:paraId="7975149E" w14:textId="77777777" w:rsidR="00FA6FAA" w:rsidRPr="008503D4" w:rsidRDefault="00FA6FAA" w:rsidP="00FA6FAA">
            <w:pPr>
              <w:rPr>
                <w:rFonts w:ascii="Arial" w:hAnsi="Arial" w:cs="Arial"/>
                <w:bCs/>
                <w:color w:val="00435B"/>
                <w:kern w:val="2"/>
                <w:sz w:val="22"/>
                <w:szCs w:val="22"/>
              </w:rPr>
            </w:pPr>
            <w:r w:rsidRPr="008503D4">
              <w:rPr>
                <w:rFonts w:ascii="Arial" w:hAnsi="Arial" w:cs="Arial"/>
                <w:bCs/>
                <w:color w:val="00435B"/>
                <w:kern w:val="2"/>
                <w:sz w:val="22"/>
                <w:szCs w:val="22"/>
              </w:rPr>
              <w:t>Netaikoma</w:t>
            </w:r>
          </w:p>
          <w:p w14:paraId="1BA4EDA2" w14:textId="77777777" w:rsidR="00FA6FAA" w:rsidRPr="008503D4" w:rsidRDefault="00FA6FAA" w:rsidP="00FA6FAA">
            <w:pPr>
              <w:rPr>
                <w:rFonts w:ascii="Arial" w:hAnsi="Arial" w:cs="Arial"/>
                <w:bCs/>
                <w:color w:val="00435B"/>
                <w:kern w:val="2"/>
                <w:sz w:val="22"/>
                <w:szCs w:val="22"/>
              </w:rPr>
            </w:pPr>
          </w:p>
          <w:p w14:paraId="306AC614" w14:textId="042F766F" w:rsidR="00FA6FAA" w:rsidRPr="008503D4" w:rsidRDefault="00FA6FAA" w:rsidP="00FA6FAA">
            <w:pPr>
              <w:rPr>
                <w:rFonts w:ascii="Arial" w:hAnsi="Arial" w:cs="Arial"/>
                <w:color w:val="00435B"/>
                <w:kern w:val="2"/>
                <w:sz w:val="22"/>
                <w:szCs w:val="22"/>
              </w:rPr>
            </w:pPr>
          </w:p>
        </w:tc>
      </w:tr>
      <w:tr w:rsidR="00FA6FAA" w:rsidRPr="008F0766" w14:paraId="543FD2C3" w14:textId="77777777" w:rsidTr="00FC2CF7">
        <w:trPr>
          <w:trHeight w:val="300"/>
        </w:trPr>
        <w:tc>
          <w:tcPr>
            <w:tcW w:w="3094" w:type="dxa"/>
          </w:tcPr>
          <w:p w14:paraId="5AA4D8A5" w14:textId="773E8D45" w:rsidR="00FA6FAA" w:rsidRPr="00797D8F" w:rsidRDefault="00FA6FAA" w:rsidP="00FA6FAA">
            <w:pPr>
              <w:rPr>
                <w:rFonts w:ascii="Arial" w:hAnsi="Arial" w:cs="Arial"/>
                <w:b/>
                <w:bCs/>
                <w:color w:val="00435B"/>
                <w:kern w:val="2"/>
                <w:sz w:val="22"/>
                <w:szCs w:val="22"/>
              </w:rPr>
            </w:pPr>
            <w:r w:rsidRPr="00797D8F">
              <w:rPr>
                <w:rFonts w:ascii="Arial" w:hAnsi="Arial" w:cs="Arial"/>
                <w:b/>
                <w:color w:val="00435B"/>
                <w:sz w:val="22"/>
                <w:szCs w:val="22"/>
              </w:rPr>
              <w:t>9.9. Tiekėjui taikoma bauda dėl Pirkėjo simbolių, pavadinimo ir ženklo reklamoje ar rinkodaroje naudojimo reikalavimų nesilaikymo bei draudimo naudotis Pirkėjo sukurtais</w:t>
            </w:r>
            <w:r w:rsidRPr="00797D8F">
              <w:rPr>
                <w:rFonts w:ascii="Arial" w:hAnsi="Arial" w:cs="Arial"/>
                <w:bCs/>
                <w:color w:val="00435B"/>
                <w:sz w:val="22"/>
                <w:szCs w:val="22"/>
              </w:rPr>
              <w:t xml:space="preserve"> </w:t>
            </w:r>
            <w:r w:rsidRPr="00797D8F">
              <w:rPr>
                <w:rFonts w:ascii="Arial" w:hAnsi="Arial" w:cs="Arial"/>
                <w:b/>
                <w:color w:val="00435B"/>
                <w:sz w:val="22"/>
                <w:szCs w:val="22"/>
              </w:rPr>
              <w:t>intelektiniais veiklos rezultatais nesilaikymo</w:t>
            </w:r>
          </w:p>
        </w:tc>
        <w:tc>
          <w:tcPr>
            <w:tcW w:w="6441" w:type="dxa"/>
            <w:gridSpan w:val="3"/>
          </w:tcPr>
          <w:p w14:paraId="35BE7DEA" w14:textId="77777777" w:rsidR="00FA6FAA" w:rsidRPr="00797D8F" w:rsidRDefault="00FA6FAA" w:rsidP="00FA6FAA">
            <w:pPr>
              <w:rPr>
                <w:rFonts w:ascii="Arial" w:hAnsi="Arial" w:cs="Arial"/>
                <w:bCs/>
                <w:color w:val="00435B"/>
                <w:kern w:val="2"/>
                <w:sz w:val="22"/>
                <w:szCs w:val="22"/>
              </w:rPr>
            </w:pPr>
            <w:r w:rsidRPr="00797D8F">
              <w:rPr>
                <w:rFonts w:ascii="Arial" w:hAnsi="Arial" w:cs="Arial"/>
                <w:bCs/>
                <w:color w:val="00435B"/>
                <w:kern w:val="2"/>
                <w:sz w:val="22"/>
                <w:szCs w:val="22"/>
              </w:rPr>
              <w:t>Netaikoma</w:t>
            </w:r>
          </w:p>
          <w:p w14:paraId="67F13892" w14:textId="77777777" w:rsidR="00FA6FAA" w:rsidRPr="00797D8F" w:rsidRDefault="00FA6FAA" w:rsidP="00FA6FAA">
            <w:pPr>
              <w:rPr>
                <w:rFonts w:ascii="Arial" w:hAnsi="Arial" w:cs="Arial"/>
                <w:bCs/>
                <w:color w:val="00435B"/>
                <w:kern w:val="2"/>
                <w:sz w:val="22"/>
                <w:szCs w:val="22"/>
              </w:rPr>
            </w:pPr>
          </w:p>
          <w:p w14:paraId="6803D78B" w14:textId="77777777" w:rsidR="00FA6FAA" w:rsidRPr="00797D8F" w:rsidRDefault="00FA6FAA" w:rsidP="00FA6FAA">
            <w:pPr>
              <w:rPr>
                <w:rFonts w:ascii="Arial" w:hAnsi="Arial" w:cs="Arial"/>
                <w:bCs/>
                <w:color w:val="00435B"/>
                <w:sz w:val="22"/>
                <w:szCs w:val="22"/>
              </w:rPr>
            </w:pPr>
          </w:p>
          <w:p w14:paraId="79307D32" w14:textId="77777777" w:rsidR="00FA6FAA" w:rsidRPr="00797D8F" w:rsidRDefault="00FA6FAA" w:rsidP="00FA6FAA">
            <w:pPr>
              <w:rPr>
                <w:rFonts w:ascii="Arial" w:hAnsi="Arial" w:cs="Arial"/>
                <w:color w:val="00435B"/>
                <w:kern w:val="2"/>
                <w:sz w:val="22"/>
                <w:szCs w:val="22"/>
              </w:rPr>
            </w:pPr>
          </w:p>
        </w:tc>
      </w:tr>
      <w:tr w:rsidR="00FA6FAA" w:rsidRPr="008F0766" w14:paraId="77AE08AC" w14:textId="77777777" w:rsidTr="00FC2CF7">
        <w:trPr>
          <w:trHeight w:val="300"/>
        </w:trPr>
        <w:tc>
          <w:tcPr>
            <w:tcW w:w="3094" w:type="dxa"/>
          </w:tcPr>
          <w:p w14:paraId="2F855663" w14:textId="60C33015" w:rsidR="00FA6FAA" w:rsidRPr="00797D8F" w:rsidRDefault="00FA6FAA" w:rsidP="00FA6FAA">
            <w:pPr>
              <w:rPr>
                <w:rFonts w:ascii="Arial" w:hAnsi="Arial" w:cs="Arial"/>
                <w:b/>
                <w:color w:val="00435B"/>
                <w:kern w:val="2"/>
                <w:sz w:val="22"/>
                <w:szCs w:val="22"/>
                <w:lang w:val="en-US"/>
              </w:rPr>
            </w:pPr>
            <w:r w:rsidRPr="00797D8F">
              <w:rPr>
                <w:rFonts w:ascii="Arial" w:hAnsi="Arial" w:cs="Arial"/>
                <w:b/>
                <w:color w:val="00435B"/>
                <w:kern w:val="2"/>
                <w:sz w:val="22"/>
                <w:szCs w:val="22"/>
                <w:lang w:val="en-US"/>
              </w:rPr>
              <w:t xml:space="preserve">9.10. </w:t>
            </w:r>
            <w:r w:rsidRPr="00797D8F">
              <w:rPr>
                <w:rFonts w:ascii="Arial" w:hAnsi="Arial" w:cs="Arial"/>
                <w:b/>
                <w:color w:val="00435B"/>
                <w:kern w:val="2"/>
                <w:sz w:val="22"/>
                <w:szCs w:val="22"/>
              </w:rPr>
              <w:t>Kitos netesybos</w:t>
            </w:r>
          </w:p>
        </w:tc>
        <w:tc>
          <w:tcPr>
            <w:tcW w:w="6441" w:type="dxa"/>
            <w:gridSpan w:val="3"/>
          </w:tcPr>
          <w:p w14:paraId="294FDBBF" w14:textId="3426D42D" w:rsidR="00FA6FAA" w:rsidRPr="00797D8F" w:rsidRDefault="00FA6FAA" w:rsidP="00FA6FAA">
            <w:pPr>
              <w:rPr>
                <w:rFonts w:ascii="Arial" w:hAnsi="Arial" w:cs="Arial"/>
                <w:color w:val="00435B"/>
                <w:kern w:val="2"/>
                <w:sz w:val="22"/>
                <w:szCs w:val="22"/>
              </w:rPr>
            </w:pPr>
            <w:r w:rsidRPr="00797D8F">
              <w:rPr>
                <w:rFonts w:ascii="Arial" w:hAnsi="Arial" w:cs="Arial"/>
                <w:bCs/>
                <w:color w:val="00435B"/>
                <w:kern w:val="2"/>
                <w:sz w:val="22"/>
                <w:szCs w:val="22"/>
              </w:rPr>
              <w:t>Netaikoma</w:t>
            </w:r>
          </w:p>
        </w:tc>
      </w:tr>
      <w:tr w:rsidR="00FA6FAA" w:rsidRPr="008F0766" w14:paraId="24784FC2" w14:textId="77777777" w:rsidTr="00FC2CF7">
        <w:trPr>
          <w:trHeight w:val="379"/>
        </w:trPr>
        <w:tc>
          <w:tcPr>
            <w:tcW w:w="9535" w:type="dxa"/>
            <w:gridSpan w:val="4"/>
          </w:tcPr>
          <w:p w14:paraId="6A8FA9F7" w14:textId="77777777" w:rsidR="00FA6FAA" w:rsidRPr="008F0766" w:rsidRDefault="00FA6FAA" w:rsidP="00FA6FAA">
            <w:pPr>
              <w:jc w:val="center"/>
              <w:rPr>
                <w:rFonts w:ascii="Arial" w:hAnsi="Arial" w:cs="Arial"/>
                <w:color w:val="4472C4"/>
                <w:kern w:val="2"/>
                <w:sz w:val="22"/>
                <w:szCs w:val="22"/>
              </w:rPr>
            </w:pPr>
            <w:r w:rsidRPr="00602B18">
              <w:rPr>
                <w:rFonts w:ascii="Arial" w:hAnsi="Arial" w:cs="Arial"/>
                <w:b/>
                <w:color w:val="00435B"/>
                <w:kern w:val="2"/>
                <w:sz w:val="22"/>
                <w:szCs w:val="22"/>
              </w:rPr>
              <w:t>10. ESMINĖS SUTARTIES SĄLYGOS</w:t>
            </w:r>
          </w:p>
        </w:tc>
      </w:tr>
      <w:tr w:rsidR="00FA6FAA" w:rsidRPr="008F0766" w14:paraId="2865FDBE" w14:textId="77777777" w:rsidTr="00654C40">
        <w:trPr>
          <w:trHeight w:val="3383"/>
        </w:trPr>
        <w:tc>
          <w:tcPr>
            <w:tcW w:w="3094" w:type="dxa"/>
            <w:tcBorders>
              <w:top w:val="single" w:sz="4" w:space="0" w:color="auto"/>
              <w:left w:val="single" w:sz="4" w:space="0" w:color="auto"/>
              <w:bottom w:val="single" w:sz="4" w:space="0" w:color="auto"/>
              <w:right w:val="single" w:sz="4" w:space="0" w:color="auto"/>
            </w:tcBorders>
          </w:tcPr>
          <w:p w14:paraId="369895F3" w14:textId="75003F60" w:rsidR="00FA6FAA" w:rsidRPr="008F0766" w:rsidRDefault="00FA6FAA" w:rsidP="00FA6FAA">
            <w:pPr>
              <w:rPr>
                <w:rFonts w:ascii="Arial" w:hAnsi="Arial" w:cs="Arial"/>
                <w:b/>
                <w:kern w:val="2"/>
                <w:sz w:val="22"/>
                <w:szCs w:val="22"/>
                <w:lang w:val="en-US"/>
              </w:rPr>
            </w:pPr>
            <w:r w:rsidRPr="00602B18">
              <w:rPr>
                <w:rFonts w:ascii="Arial" w:hAnsi="Arial" w:cs="Arial"/>
                <w:b/>
                <w:color w:val="00435B"/>
                <w:kern w:val="2"/>
                <w:sz w:val="22"/>
                <w:szCs w:val="22"/>
                <w:lang w:val="en-US"/>
              </w:rPr>
              <w:t xml:space="preserve">10.1. </w:t>
            </w:r>
            <w:r w:rsidRPr="00602B18">
              <w:rPr>
                <w:rFonts w:ascii="Arial" w:hAnsi="Arial" w:cs="Arial"/>
                <w:b/>
                <w:color w:val="00435B"/>
                <w:kern w:val="2"/>
                <w:sz w:val="22"/>
                <w:szCs w:val="22"/>
              </w:rPr>
              <w:t>Esminės Sutarties sąlygos</w:t>
            </w:r>
          </w:p>
        </w:tc>
        <w:tc>
          <w:tcPr>
            <w:tcW w:w="6441" w:type="dxa"/>
            <w:gridSpan w:val="3"/>
            <w:tcBorders>
              <w:top w:val="single" w:sz="4" w:space="0" w:color="auto"/>
              <w:left w:val="single" w:sz="4" w:space="0" w:color="auto"/>
              <w:bottom w:val="single" w:sz="4" w:space="0" w:color="auto"/>
              <w:right w:val="single" w:sz="4" w:space="0" w:color="auto"/>
            </w:tcBorders>
          </w:tcPr>
          <w:p w14:paraId="44244205" w14:textId="4A83FF6B" w:rsidR="00FA6FAA" w:rsidRPr="009463DC" w:rsidRDefault="00FA6FAA" w:rsidP="00FA6FAA">
            <w:pPr>
              <w:jc w:val="both"/>
              <w:rPr>
                <w:rFonts w:ascii="Arial" w:hAnsi="Arial" w:cs="Arial"/>
                <w:color w:val="00435B"/>
                <w:kern w:val="2"/>
                <w:sz w:val="22"/>
                <w:szCs w:val="22"/>
              </w:rPr>
            </w:pPr>
            <w:r w:rsidRPr="009463DC">
              <w:rPr>
                <w:rFonts w:ascii="Arial" w:hAnsi="Arial" w:cs="Arial"/>
                <w:color w:val="00435B"/>
                <w:kern w:val="2"/>
                <w:sz w:val="22"/>
                <w:szCs w:val="22"/>
              </w:rPr>
              <w:t xml:space="preserve">10.1.1. Tiekėjo teikiamų Paslaugų atitiktis Techninėje specifikacijoje nustatytiems reikalavimams. </w:t>
            </w:r>
          </w:p>
          <w:p w14:paraId="11FA8874" w14:textId="4E89DA3E" w:rsidR="00FA6FAA" w:rsidRPr="00106E5F" w:rsidRDefault="00FA6FAA" w:rsidP="00FA6FAA">
            <w:pPr>
              <w:jc w:val="both"/>
              <w:rPr>
                <w:rFonts w:ascii="Arial" w:hAnsi="Arial" w:cs="Arial"/>
                <w:color w:val="00435B"/>
                <w:kern w:val="2"/>
                <w:sz w:val="22"/>
                <w:szCs w:val="22"/>
              </w:rPr>
            </w:pPr>
            <w:r w:rsidRPr="009463DC">
              <w:rPr>
                <w:rFonts w:ascii="Arial" w:hAnsi="Arial" w:cs="Arial"/>
                <w:color w:val="00435B"/>
                <w:kern w:val="2"/>
                <w:sz w:val="22"/>
                <w:szCs w:val="22"/>
              </w:rPr>
              <w:t>10.1.2. Paslaugų teikimo terminai, nustatyti Sutarties Specialiųjų sąlygų</w:t>
            </w:r>
            <w:r w:rsidR="009463DC" w:rsidRPr="009463DC">
              <w:rPr>
                <w:rFonts w:ascii="Arial" w:hAnsi="Arial" w:cs="Arial"/>
                <w:color w:val="00435B"/>
                <w:kern w:val="2"/>
                <w:sz w:val="22"/>
                <w:szCs w:val="22"/>
              </w:rPr>
              <w:t xml:space="preserve"> </w:t>
            </w:r>
            <w:r w:rsidR="001816E3">
              <w:rPr>
                <w:rFonts w:ascii="Arial" w:hAnsi="Arial" w:cs="Arial"/>
                <w:color w:val="00435B"/>
                <w:kern w:val="2"/>
                <w:sz w:val="22"/>
                <w:szCs w:val="22"/>
              </w:rPr>
              <w:t xml:space="preserve">4.3.2 punkte bei </w:t>
            </w:r>
            <w:r w:rsidR="001816E3" w:rsidRPr="009463DC">
              <w:rPr>
                <w:rFonts w:ascii="Arial" w:hAnsi="Arial" w:cs="Arial"/>
                <w:color w:val="00435B"/>
                <w:kern w:val="2"/>
                <w:sz w:val="22"/>
                <w:szCs w:val="22"/>
              </w:rPr>
              <w:t xml:space="preserve">Sutarties Specialiųjų sąlygų </w:t>
            </w:r>
            <w:r w:rsidR="009463DC" w:rsidRPr="00106E5F">
              <w:rPr>
                <w:rFonts w:ascii="Arial" w:hAnsi="Arial" w:cs="Arial"/>
                <w:color w:val="00435B"/>
                <w:kern w:val="2"/>
                <w:sz w:val="22"/>
                <w:szCs w:val="22"/>
              </w:rPr>
              <w:t>1 priedo</w:t>
            </w:r>
            <w:r w:rsidR="001E7494" w:rsidRPr="00106E5F">
              <w:rPr>
                <w:rFonts w:ascii="Arial" w:hAnsi="Arial" w:cs="Arial"/>
                <w:color w:val="00435B"/>
                <w:kern w:val="2"/>
                <w:sz w:val="22"/>
                <w:szCs w:val="22"/>
              </w:rPr>
              <w:t xml:space="preserve"> </w:t>
            </w:r>
            <w:r w:rsidRPr="00106E5F">
              <w:rPr>
                <w:rFonts w:ascii="Arial" w:hAnsi="Arial" w:cs="Arial"/>
                <w:color w:val="00435B"/>
                <w:kern w:val="2"/>
                <w:sz w:val="22"/>
                <w:szCs w:val="22"/>
              </w:rPr>
              <w:t xml:space="preserve"> </w:t>
            </w:r>
            <w:r w:rsidR="001816E3" w:rsidRPr="00106E5F">
              <w:rPr>
                <w:rFonts w:ascii="Arial" w:hAnsi="Arial" w:cs="Arial"/>
                <w:color w:val="00435B"/>
                <w:kern w:val="2"/>
                <w:sz w:val="22"/>
                <w:szCs w:val="22"/>
              </w:rPr>
              <w:t xml:space="preserve">3.3. </w:t>
            </w:r>
            <w:r w:rsidRPr="00106E5F">
              <w:rPr>
                <w:rFonts w:ascii="Arial" w:hAnsi="Arial" w:cs="Arial"/>
                <w:color w:val="00435B"/>
                <w:kern w:val="2"/>
                <w:sz w:val="22"/>
                <w:szCs w:val="22"/>
              </w:rPr>
              <w:t>punkt</w:t>
            </w:r>
            <w:r w:rsidR="009463DC" w:rsidRPr="00106E5F">
              <w:rPr>
                <w:rFonts w:ascii="Arial" w:hAnsi="Arial" w:cs="Arial"/>
                <w:color w:val="00435B"/>
                <w:kern w:val="2"/>
                <w:sz w:val="22"/>
                <w:szCs w:val="22"/>
              </w:rPr>
              <w:t>e</w:t>
            </w:r>
            <w:r w:rsidRPr="00106E5F">
              <w:rPr>
                <w:rFonts w:ascii="Arial" w:hAnsi="Arial" w:cs="Arial"/>
                <w:color w:val="00435B"/>
                <w:kern w:val="2"/>
                <w:sz w:val="22"/>
                <w:szCs w:val="22"/>
              </w:rPr>
              <w:t>.</w:t>
            </w:r>
          </w:p>
          <w:p w14:paraId="25890EF8" w14:textId="44C4C5F8" w:rsidR="00FA6FAA" w:rsidRPr="009463DC" w:rsidRDefault="00FA6FAA" w:rsidP="00FA6FAA">
            <w:pPr>
              <w:jc w:val="both"/>
              <w:rPr>
                <w:rFonts w:ascii="Arial" w:hAnsi="Arial" w:cs="Arial"/>
                <w:color w:val="00435B"/>
                <w:kern w:val="2"/>
                <w:sz w:val="22"/>
                <w:szCs w:val="22"/>
              </w:rPr>
            </w:pPr>
            <w:r w:rsidRPr="00106E5F">
              <w:rPr>
                <w:rFonts w:ascii="Arial" w:hAnsi="Arial" w:cs="Arial"/>
                <w:color w:val="00435B"/>
                <w:kern w:val="2"/>
                <w:sz w:val="22"/>
                <w:szCs w:val="22"/>
              </w:rPr>
              <w:t>10.1.3. Tiekėjo prisiimtų įsipareigojimų vykdymas už</w:t>
            </w:r>
            <w:r w:rsidRPr="009463DC">
              <w:rPr>
                <w:rFonts w:ascii="Arial" w:hAnsi="Arial" w:cs="Arial"/>
                <w:color w:val="00435B"/>
                <w:kern w:val="2"/>
                <w:sz w:val="22"/>
                <w:szCs w:val="22"/>
              </w:rPr>
              <w:t xml:space="preserve"> Sutartyje nustatytus įkainius.</w:t>
            </w:r>
          </w:p>
          <w:p w14:paraId="6FC4989E" w14:textId="49DB5F2E" w:rsidR="00FA6FAA" w:rsidRPr="009463DC" w:rsidRDefault="00FA6FAA" w:rsidP="00FA6FAA">
            <w:pPr>
              <w:jc w:val="both"/>
              <w:rPr>
                <w:rFonts w:ascii="Arial" w:hAnsi="Arial" w:cs="Arial"/>
                <w:color w:val="00435B"/>
                <w:kern w:val="2"/>
                <w:sz w:val="22"/>
                <w:szCs w:val="22"/>
                <w:lang w:val="lt"/>
              </w:rPr>
            </w:pPr>
            <w:r w:rsidRPr="009463DC">
              <w:rPr>
                <w:rFonts w:ascii="Arial" w:hAnsi="Arial" w:cs="Arial"/>
                <w:color w:val="00435B"/>
                <w:kern w:val="2"/>
                <w:sz w:val="22"/>
                <w:szCs w:val="22"/>
              </w:rPr>
              <w:t xml:space="preserve">10.1.4. </w:t>
            </w:r>
            <w:r w:rsidRPr="009463DC">
              <w:rPr>
                <w:rFonts w:ascii="Arial" w:hAnsi="Arial" w:cs="Arial"/>
                <w:color w:val="00435B"/>
                <w:kern w:val="2"/>
                <w:sz w:val="22"/>
                <w:szCs w:val="22"/>
                <w:lang w:val="lt"/>
              </w:rPr>
              <w:t xml:space="preserve">Sutarties nuostatos, reglamentuojančios </w:t>
            </w:r>
            <w:r w:rsidR="006C4696" w:rsidRPr="009463DC">
              <w:rPr>
                <w:rFonts w:ascii="Arial" w:hAnsi="Arial" w:cs="Arial"/>
                <w:color w:val="00435B"/>
                <w:kern w:val="2"/>
                <w:sz w:val="22"/>
                <w:szCs w:val="22"/>
                <w:lang w:val="lt"/>
              </w:rPr>
              <w:t>asmens duomen</w:t>
            </w:r>
            <w:r w:rsidR="006C4696" w:rsidRPr="009463DC">
              <w:rPr>
                <w:rFonts w:ascii="Arial" w:hAnsi="Arial" w:cs="Arial"/>
                <w:color w:val="00435B"/>
                <w:kern w:val="2"/>
                <w:sz w:val="22"/>
                <w:szCs w:val="22"/>
              </w:rPr>
              <w:t xml:space="preserve">ų </w:t>
            </w:r>
            <w:r w:rsidRPr="009463DC">
              <w:rPr>
                <w:rFonts w:ascii="Arial" w:hAnsi="Arial" w:cs="Arial"/>
                <w:color w:val="00435B"/>
                <w:kern w:val="2"/>
                <w:sz w:val="22"/>
                <w:szCs w:val="22"/>
                <w:lang w:val="lt"/>
              </w:rPr>
              <w:t>valdymą.</w:t>
            </w:r>
          </w:p>
          <w:p w14:paraId="363FD501" w14:textId="60364C4A" w:rsidR="006C4696" w:rsidRPr="009463DC" w:rsidRDefault="006C4696" w:rsidP="006C4696">
            <w:pPr>
              <w:jc w:val="both"/>
              <w:rPr>
                <w:rFonts w:ascii="Arial" w:hAnsi="Arial" w:cs="Arial"/>
                <w:color w:val="00435B"/>
                <w:kern w:val="2"/>
                <w:sz w:val="22"/>
                <w:szCs w:val="22"/>
                <w:lang w:val="lt"/>
              </w:rPr>
            </w:pPr>
            <w:r w:rsidRPr="009463DC">
              <w:rPr>
                <w:rFonts w:ascii="Arial" w:hAnsi="Arial" w:cs="Arial"/>
                <w:color w:val="00435B"/>
                <w:kern w:val="2"/>
                <w:sz w:val="22"/>
                <w:szCs w:val="22"/>
              </w:rPr>
              <w:t xml:space="preserve">10.1.5. </w:t>
            </w:r>
            <w:r w:rsidRPr="009463DC">
              <w:rPr>
                <w:rFonts w:ascii="Arial" w:hAnsi="Arial" w:cs="Arial"/>
                <w:color w:val="00435B"/>
                <w:kern w:val="2"/>
                <w:sz w:val="22"/>
                <w:szCs w:val="22"/>
                <w:lang w:val="lt"/>
              </w:rPr>
              <w:t>Sutarties nuostatos, reglamentuojančios konfidencialios informacijos valdymą.</w:t>
            </w:r>
          </w:p>
          <w:p w14:paraId="4FB82C8E" w14:textId="57F2E774" w:rsidR="00FA6FAA" w:rsidRPr="009463DC" w:rsidRDefault="00FA6FAA" w:rsidP="00FA6FAA">
            <w:pPr>
              <w:jc w:val="both"/>
              <w:rPr>
                <w:rFonts w:ascii="Arial" w:hAnsi="Arial" w:cs="Arial"/>
                <w:color w:val="00435B"/>
                <w:kern w:val="2"/>
                <w:sz w:val="22"/>
                <w:szCs w:val="22"/>
              </w:rPr>
            </w:pPr>
            <w:r w:rsidRPr="009463DC">
              <w:rPr>
                <w:rFonts w:ascii="Arial" w:hAnsi="Arial" w:cs="Arial"/>
                <w:color w:val="00435B"/>
                <w:kern w:val="2"/>
                <w:sz w:val="22"/>
                <w:szCs w:val="22"/>
              </w:rPr>
              <w:t>10.1.</w:t>
            </w:r>
            <w:r w:rsidR="006C4696" w:rsidRPr="009463DC">
              <w:rPr>
                <w:rFonts w:ascii="Arial" w:hAnsi="Arial" w:cs="Arial"/>
                <w:color w:val="00435B"/>
                <w:kern w:val="2"/>
                <w:sz w:val="22"/>
                <w:szCs w:val="22"/>
              </w:rPr>
              <w:t>6</w:t>
            </w:r>
            <w:r w:rsidRPr="009463DC">
              <w:rPr>
                <w:rFonts w:ascii="Arial" w:hAnsi="Arial" w:cs="Arial"/>
                <w:color w:val="00435B"/>
                <w:kern w:val="2"/>
                <w:sz w:val="22"/>
                <w:szCs w:val="22"/>
              </w:rPr>
              <w:t xml:space="preserve">. </w:t>
            </w:r>
            <w:r w:rsidRPr="009463DC">
              <w:rPr>
                <w:rFonts w:ascii="Arial" w:hAnsi="Arial" w:cs="Arial"/>
                <w:color w:val="00435B"/>
                <w:kern w:val="2"/>
                <w:sz w:val="22"/>
                <w:szCs w:val="22"/>
                <w:lang w:val="lt"/>
              </w:rPr>
              <w:t xml:space="preserve">Sutarties vykdymui pasitelkiamų naujų subtiekėjų, esamų subtiekėjų (jei tokių yra) keitimo tvarka, </w:t>
            </w:r>
            <w:r w:rsidRPr="009463DC">
              <w:rPr>
                <w:rFonts w:ascii="Arial" w:hAnsi="Arial" w:cs="Arial"/>
                <w:color w:val="00435B"/>
                <w:kern w:val="2"/>
                <w:sz w:val="22"/>
                <w:szCs w:val="22"/>
              </w:rPr>
              <w:t>numatyta Sutarties Bendrųjų sąlygų 3.2 dalyje.</w:t>
            </w:r>
          </w:p>
          <w:p w14:paraId="7DC9238E" w14:textId="752402FF" w:rsidR="00F97C8C" w:rsidRPr="00F97C8C" w:rsidRDefault="00FA6FAA" w:rsidP="00B37202">
            <w:pPr>
              <w:jc w:val="both"/>
              <w:rPr>
                <w:rFonts w:ascii="Arial" w:hAnsi="Arial" w:cs="Arial"/>
                <w:color w:val="4472C4"/>
                <w:kern w:val="2"/>
                <w:sz w:val="22"/>
                <w:szCs w:val="22"/>
                <w:highlight w:val="yellow"/>
                <w:lang w:val="en-US"/>
              </w:rPr>
            </w:pPr>
            <w:r w:rsidRPr="009463DC">
              <w:rPr>
                <w:rFonts w:ascii="Arial" w:eastAsia="Cambria" w:hAnsi="Arial" w:cs="Arial"/>
                <w:color w:val="00435B"/>
                <w:sz w:val="22"/>
                <w:szCs w:val="22"/>
                <w:shd w:val="clear" w:color="auto" w:fill="FFFFFF"/>
              </w:rPr>
              <w:t>10.1.</w:t>
            </w:r>
            <w:r w:rsidR="006C4696" w:rsidRPr="009463DC">
              <w:rPr>
                <w:rFonts w:ascii="Arial" w:eastAsia="Cambria" w:hAnsi="Arial" w:cs="Arial"/>
                <w:color w:val="00435B"/>
                <w:sz w:val="22"/>
                <w:szCs w:val="22"/>
                <w:shd w:val="clear" w:color="auto" w:fill="FFFFFF"/>
              </w:rPr>
              <w:t>7</w:t>
            </w:r>
            <w:r w:rsidRPr="009463DC">
              <w:rPr>
                <w:rFonts w:ascii="Arial" w:eastAsia="Cambria" w:hAnsi="Arial" w:cs="Arial"/>
                <w:color w:val="00435B"/>
                <w:sz w:val="22"/>
                <w:szCs w:val="22"/>
                <w:shd w:val="clear" w:color="auto" w:fill="FFFFFF"/>
              </w:rPr>
              <w:t xml:space="preserve">. Jungtinės veiklos </w:t>
            </w:r>
            <w:r w:rsidRPr="009463DC">
              <w:rPr>
                <w:rFonts w:ascii="Arial" w:hAnsi="Arial" w:cs="Arial"/>
                <w:color w:val="00435B"/>
                <w:sz w:val="22"/>
                <w:szCs w:val="22"/>
              </w:rPr>
              <w:t>partnerio (-ių) (jei tokių yra) pakeitimo tvarka, numatyta Sutarties Bendrųjų sąlygų 3.3 dalyje.</w:t>
            </w:r>
          </w:p>
        </w:tc>
      </w:tr>
      <w:tr w:rsidR="00FA6FAA" w:rsidRPr="008F0766" w14:paraId="3B3457B8" w14:textId="77777777" w:rsidTr="00FC2CF7">
        <w:trPr>
          <w:trHeight w:val="300"/>
        </w:trPr>
        <w:tc>
          <w:tcPr>
            <w:tcW w:w="3094" w:type="dxa"/>
          </w:tcPr>
          <w:p w14:paraId="3CE00B16" w14:textId="258C31D9" w:rsidR="00FA6FAA" w:rsidRPr="008F0766" w:rsidRDefault="00FA6FAA" w:rsidP="00FA6FAA">
            <w:pPr>
              <w:rPr>
                <w:rFonts w:ascii="Arial" w:hAnsi="Arial" w:cs="Arial"/>
                <w:bCs/>
                <w:kern w:val="2"/>
                <w:sz w:val="22"/>
                <w:szCs w:val="22"/>
              </w:rPr>
            </w:pPr>
            <w:r w:rsidRPr="00602B18">
              <w:rPr>
                <w:rFonts w:ascii="Arial" w:hAnsi="Arial" w:cs="Arial"/>
                <w:b/>
                <w:bCs/>
                <w:color w:val="00435B"/>
                <w:sz w:val="22"/>
                <w:szCs w:val="22"/>
              </w:rPr>
              <w:t>10.2. Dideli arba nuolatiniai esminės Sutarties sąlygos vykdymo trūkumai</w:t>
            </w:r>
          </w:p>
        </w:tc>
        <w:tc>
          <w:tcPr>
            <w:tcW w:w="6441" w:type="dxa"/>
            <w:gridSpan w:val="3"/>
          </w:tcPr>
          <w:p w14:paraId="7A160E6D" w14:textId="0C0DC832" w:rsidR="00FA6FAA" w:rsidRPr="00EF4B27" w:rsidRDefault="00FA6FAA" w:rsidP="00FA6FAA">
            <w:pPr>
              <w:spacing w:line="276" w:lineRule="auto"/>
              <w:jc w:val="both"/>
              <w:textAlignment w:val="baseline"/>
              <w:rPr>
                <w:rFonts w:ascii="Arial" w:eastAsia="Arial" w:hAnsi="Arial" w:cs="Arial"/>
                <w:color w:val="00435B"/>
                <w:kern w:val="2"/>
                <w:sz w:val="22"/>
                <w:szCs w:val="22"/>
              </w:rPr>
            </w:pPr>
            <w:r>
              <w:rPr>
                <w:rFonts w:ascii="Arial" w:hAnsi="Arial" w:cs="Arial"/>
                <w:color w:val="00435B"/>
                <w:kern w:val="2"/>
                <w:sz w:val="22"/>
                <w:szCs w:val="22"/>
              </w:rPr>
              <w:t>Netaikoma</w:t>
            </w:r>
            <w:r>
              <w:rPr>
                <w:rFonts w:ascii="Arial" w:eastAsia="Arial" w:hAnsi="Arial" w:cs="Arial"/>
                <w:color w:val="00435B"/>
                <w:kern w:val="2"/>
                <w:sz w:val="22"/>
                <w:szCs w:val="22"/>
              </w:rPr>
              <w:t xml:space="preserve"> </w:t>
            </w:r>
          </w:p>
        </w:tc>
      </w:tr>
      <w:tr w:rsidR="00FA6FAA" w:rsidRPr="008F0766" w14:paraId="5DE3D0E0" w14:textId="77777777" w:rsidTr="00FC2CF7">
        <w:trPr>
          <w:trHeight w:val="300"/>
        </w:trPr>
        <w:tc>
          <w:tcPr>
            <w:tcW w:w="9535" w:type="dxa"/>
            <w:gridSpan w:val="4"/>
          </w:tcPr>
          <w:p w14:paraId="6BC41EF0" w14:textId="77777777" w:rsidR="00FA6FAA" w:rsidRPr="008F0766" w:rsidRDefault="00FA6FAA" w:rsidP="00FA6FAA">
            <w:pPr>
              <w:jc w:val="center"/>
              <w:rPr>
                <w:rFonts w:ascii="Arial" w:hAnsi="Arial" w:cs="Arial"/>
                <w:b/>
                <w:kern w:val="2"/>
                <w:sz w:val="22"/>
                <w:szCs w:val="22"/>
              </w:rPr>
            </w:pPr>
            <w:r w:rsidRPr="00C01BF8">
              <w:rPr>
                <w:rFonts w:ascii="Arial" w:hAnsi="Arial" w:cs="Arial"/>
                <w:b/>
                <w:color w:val="00435B"/>
                <w:kern w:val="2"/>
                <w:sz w:val="22"/>
                <w:szCs w:val="22"/>
              </w:rPr>
              <w:t>11. SUTARTIES GALIOJIMAS IR KEITIMAS</w:t>
            </w:r>
          </w:p>
        </w:tc>
      </w:tr>
      <w:tr w:rsidR="00FA6FAA" w:rsidRPr="008F0766" w14:paraId="24BC430B" w14:textId="77777777" w:rsidTr="00D867C7">
        <w:trPr>
          <w:trHeight w:val="2482"/>
        </w:trPr>
        <w:tc>
          <w:tcPr>
            <w:tcW w:w="3094" w:type="dxa"/>
          </w:tcPr>
          <w:p w14:paraId="07D10C9A" w14:textId="77777777" w:rsidR="00FA6FAA" w:rsidRPr="00C01BF8" w:rsidRDefault="00FA6FAA" w:rsidP="00FA6FAA">
            <w:pPr>
              <w:rPr>
                <w:rFonts w:ascii="Arial" w:hAnsi="Arial" w:cs="Arial"/>
                <w:b/>
                <w:color w:val="00435B"/>
                <w:kern w:val="2"/>
                <w:sz w:val="22"/>
                <w:szCs w:val="22"/>
              </w:rPr>
            </w:pPr>
            <w:r w:rsidRPr="00C01BF8">
              <w:rPr>
                <w:rFonts w:ascii="Arial" w:hAnsi="Arial" w:cs="Arial"/>
                <w:b/>
                <w:color w:val="00435B"/>
                <w:sz w:val="22"/>
                <w:szCs w:val="22"/>
              </w:rPr>
              <w:t>11.1. Sutarties sudarymas ir įsigaliojimas</w:t>
            </w:r>
          </w:p>
        </w:tc>
        <w:tc>
          <w:tcPr>
            <w:tcW w:w="6441" w:type="dxa"/>
            <w:gridSpan w:val="3"/>
          </w:tcPr>
          <w:p w14:paraId="333A5CB1" w14:textId="77777777" w:rsidR="00FA6FAA" w:rsidRPr="00C01BF8" w:rsidRDefault="00FA6FAA" w:rsidP="00FA6FAA">
            <w:pPr>
              <w:jc w:val="both"/>
              <w:rPr>
                <w:rFonts w:ascii="Arial" w:hAnsi="Arial" w:cs="Arial"/>
                <w:color w:val="00435B"/>
                <w:kern w:val="2"/>
                <w:sz w:val="22"/>
                <w:szCs w:val="22"/>
              </w:rPr>
            </w:pPr>
            <w:r w:rsidRPr="00C01BF8">
              <w:rPr>
                <w:rFonts w:ascii="Arial" w:hAnsi="Arial" w:cs="Arial"/>
                <w:color w:val="00435B"/>
                <w:kern w:val="2"/>
                <w:sz w:val="22"/>
                <w:szCs w:val="22"/>
              </w:rPr>
              <w:t>Ši Sutartis laikoma sudaryta ir įsigalioja nuo Sutarties pasirašymo dienos (antrosios Šalies pasirašymo dieną).</w:t>
            </w:r>
          </w:p>
          <w:p w14:paraId="47EB30CF" w14:textId="4D02F463" w:rsidR="00FA6FAA" w:rsidRPr="00C01BF8" w:rsidRDefault="00FA6FAA" w:rsidP="00FA6FAA">
            <w:pPr>
              <w:spacing w:after="160" w:line="259" w:lineRule="auto"/>
              <w:jc w:val="both"/>
              <w:rPr>
                <w:rFonts w:ascii="Arial" w:hAnsi="Arial" w:cs="Arial"/>
                <w:color w:val="00435B"/>
                <w:kern w:val="2"/>
                <w:sz w:val="22"/>
                <w:szCs w:val="22"/>
              </w:rPr>
            </w:pPr>
            <w:r w:rsidRPr="00C01BF8">
              <w:rPr>
                <w:rFonts w:ascii="Arial" w:hAnsi="Arial" w:cs="Arial"/>
                <w:color w:val="00435B"/>
                <w:kern w:val="2"/>
                <w:sz w:val="22"/>
                <w:szCs w:val="22"/>
              </w:rPr>
              <w:t>Sutartis galioja</w:t>
            </w:r>
            <w:r w:rsidR="006D3C27">
              <w:rPr>
                <w:rFonts w:ascii="Arial" w:hAnsi="Arial" w:cs="Arial"/>
                <w:color w:val="00435B"/>
                <w:kern w:val="2"/>
                <w:sz w:val="22"/>
                <w:szCs w:val="22"/>
              </w:rPr>
              <w:t xml:space="preserve">, kol bus nupirkta </w:t>
            </w:r>
            <w:r w:rsidR="00F16F4C">
              <w:rPr>
                <w:rFonts w:ascii="Arial" w:hAnsi="Arial" w:cs="Arial"/>
                <w:color w:val="00435B"/>
                <w:kern w:val="2"/>
                <w:sz w:val="22"/>
                <w:szCs w:val="22"/>
              </w:rPr>
              <w:t>P</w:t>
            </w:r>
            <w:r w:rsidR="006D3C27">
              <w:rPr>
                <w:rFonts w:ascii="Arial" w:hAnsi="Arial" w:cs="Arial"/>
                <w:color w:val="00435B"/>
                <w:kern w:val="2"/>
                <w:sz w:val="22"/>
                <w:szCs w:val="22"/>
              </w:rPr>
              <w:t>aslaugų už</w:t>
            </w:r>
            <w:r w:rsidRPr="00C01BF8">
              <w:rPr>
                <w:rFonts w:ascii="Arial" w:hAnsi="Arial" w:cs="Arial"/>
                <w:color w:val="00435B"/>
                <w:kern w:val="2"/>
                <w:sz w:val="22"/>
                <w:szCs w:val="22"/>
              </w:rPr>
              <w:t xml:space="preserve"> </w:t>
            </w:r>
            <w:r w:rsidR="006D3C27">
              <w:rPr>
                <w:rFonts w:ascii="Arial" w:hAnsi="Arial" w:cs="Arial"/>
                <w:color w:val="00435B"/>
                <w:sz w:val="22"/>
                <w:szCs w:val="22"/>
              </w:rPr>
              <w:t>Sutarties specialiųjų sąlygų 5.2 punkte nurodytą Pradinės Sutarties vertę, bet ne ilgiau nei</w:t>
            </w:r>
            <w:r w:rsidR="006D3C27" w:rsidRPr="00C01BF8" w:rsidDel="006D3C27">
              <w:rPr>
                <w:rFonts w:ascii="Arial" w:eastAsia="Arial" w:hAnsi="Arial" w:cs="Arial"/>
                <w:color w:val="00435B"/>
                <w:sz w:val="22"/>
                <w:szCs w:val="22"/>
              </w:rPr>
              <w:t xml:space="preserve"> </w:t>
            </w:r>
            <w:r w:rsidR="006D3C27">
              <w:rPr>
                <w:rFonts w:ascii="Arial" w:eastAsia="Arial" w:hAnsi="Arial" w:cs="Arial"/>
                <w:color w:val="00435B"/>
                <w:sz w:val="22"/>
                <w:szCs w:val="22"/>
              </w:rPr>
              <w:t xml:space="preserve">36 </w:t>
            </w:r>
            <w:r>
              <w:rPr>
                <w:rFonts w:ascii="Arial" w:eastAsia="Arial" w:hAnsi="Arial" w:cs="Arial"/>
                <w:color w:val="00435B"/>
                <w:sz w:val="22"/>
                <w:szCs w:val="22"/>
              </w:rPr>
              <w:t>(</w:t>
            </w:r>
            <w:r w:rsidR="006D3C27">
              <w:rPr>
                <w:rFonts w:ascii="Arial" w:eastAsia="Arial" w:hAnsi="Arial" w:cs="Arial"/>
                <w:color w:val="00435B"/>
                <w:sz w:val="22"/>
                <w:szCs w:val="22"/>
              </w:rPr>
              <w:t>trisdešimt šešis</w:t>
            </w:r>
            <w:r>
              <w:rPr>
                <w:rFonts w:ascii="Arial" w:eastAsia="Arial" w:hAnsi="Arial" w:cs="Arial"/>
                <w:color w:val="00435B"/>
                <w:sz w:val="22"/>
                <w:szCs w:val="22"/>
              </w:rPr>
              <w:t>)</w:t>
            </w:r>
            <w:r w:rsidRPr="00C01BF8">
              <w:rPr>
                <w:rFonts w:ascii="Arial" w:eastAsia="Arial" w:hAnsi="Arial" w:cs="Arial"/>
                <w:color w:val="00435B"/>
                <w:sz w:val="22"/>
                <w:szCs w:val="22"/>
              </w:rPr>
              <w:t xml:space="preserve"> mėnesi</w:t>
            </w:r>
            <w:r w:rsidR="006D3C27">
              <w:rPr>
                <w:rFonts w:ascii="Arial" w:eastAsia="Arial" w:hAnsi="Arial" w:cs="Arial"/>
                <w:color w:val="00435B"/>
                <w:sz w:val="22"/>
                <w:szCs w:val="22"/>
              </w:rPr>
              <w:t xml:space="preserve">us. </w:t>
            </w:r>
          </w:p>
        </w:tc>
      </w:tr>
      <w:tr w:rsidR="00FA6FAA" w:rsidRPr="008F0766" w14:paraId="7B2DB777" w14:textId="77777777" w:rsidTr="000A761E">
        <w:trPr>
          <w:trHeight w:val="300"/>
        </w:trPr>
        <w:tc>
          <w:tcPr>
            <w:tcW w:w="9535" w:type="dxa"/>
            <w:gridSpan w:val="4"/>
          </w:tcPr>
          <w:p w14:paraId="64B126E3" w14:textId="77777777" w:rsidR="00FA6FAA" w:rsidRPr="00BF233C" w:rsidRDefault="00FA6FAA" w:rsidP="00FA6FAA">
            <w:pPr>
              <w:jc w:val="center"/>
              <w:rPr>
                <w:rFonts w:ascii="Arial" w:hAnsi="Arial" w:cs="Arial"/>
                <w:b/>
                <w:color w:val="00435B"/>
                <w:kern w:val="2"/>
                <w:sz w:val="22"/>
                <w:szCs w:val="22"/>
              </w:rPr>
            </w:pPr>
            <w:r w:rsidRPr="00BF233C">
              <w:rPr>
                <w:rFonts w:ascii="Arial" w:hAnsi="Arial" w:cs="Arial"/>
                <w:b/>
                <w:color w:val="00435B"/>
                <w:kern w:val="2"/>
                <w:sz w:val="22"/>
                <w:szCs w:val="22"/>
              </w:rPr>
              <w:t>12. SUTARTIES NUTRAUKIMAS</w:t>
            </w:r>
          </w:p>
        </w:tc>
      </w:tr>
      <w:tr w:rsidR="00FA6FAA" w:rsidRPr="008F0766" w14:paraId="1F03EED2" w14:textId="77777777" w:rsidTr="00535029">
        <w:trPr>
          <w:trHeight w:val="300"/>
        </w:trPr>
        <w:tc>
          <w:tcPr>
            <w:tcW w:w="3145" w:type="dxa"/>
            <w:gridSpan w:val="2"/>
            <w:tcBorders>
              <w:top w:val="single" w:sz="4" w:space="0" w:color="auto"/>
              <w:left w:val="single" w:sz="4" w:space="0" w:color="auto"/>
              <w:bottom w:val="single" w:sz="4" w:space="0" w:color="auto"/>
              <w:right w:val="single" w:sz="4" w:space="0" w:color="auto"/>
            </w:tcBorders>
          </w:tcPr>
          <w:p w14:paraId="23E44ABE" w14:textId="77777777" w:rsidR="00FA6FAA" w:rsidRPr="008F0766" w:rsidRDefault="00FA6FAA" w:rsidP="00FA6FAA">
            <w:pPr>
              <w:rPr>
                <w:rFonts w:ascii="Arial" w:hAnsi="Arial" w:cs="Arial"/>
                <w:b/>
                <w:kern w:val="2"/>
                <w:sz w:val="22"/>
                <w:szCs w:val="22"/>
              </w:rPr>
            </w:pPr>
            <w:r w:rsidRPr="008503D4">
              <w:rPr>
                <w:rFonts w:ascii="Arial" w:hAnsi="Arial" w:cs="Arial"/>
                <w:b/>
                <w:color w:val="00435B"/>
                <w:kern w:val="2"/>
                <w:sz w:val="22"/>
                <w:szCs w:val="22"/>
              </w:rPr>
              <w:t>12.1. Sutarties nutraukimo pagrindai</w:t>
            </w:r>
          </w:p>
        </w:tc>
        <w:tc>
          <w:tcPr>
            <w:tcW w:w="6390" w:type="dxa"/>
            <w:gridSpan w:val="2"/>
            <w:tcBorders>
              <w:top w:val="single" w:sz="4" w:space="0" w:color="auto"/>
              <w:left w:val="single" w:sz="4" w:space="0" w:color="auto"/>
              <w:bottom w:val="single" w:sz="4" w:space="0" w:color="auto"/>
              <w:right w:val="single" w:sz="4" w:space="0" w:color="auto"/>
            </w:tcBorders>
          </w:tcPr>
          <w:p w14:paraId="20865773" w14:textId="00FAFFC4" w:rsidR="00FA6FAA" w:rsidRPr="008503D4" w:rsidRDefault="00FA6FAA" w:rsidP="00FA6FAA">
            <w:pPr>
              <w:jc w:val="both"/>
              <w:rPr>
                <w:rFonts w:ascii="Arial" w:hAnsi="Arial" w:cs="Arial"/>
                <w:color w:val="00435B"/>
                <w:kern w:val="2"/>
                <w:sz w:val="22"/>
                <w:szCs w:val="22"/>
              </w:rPr>
            </w:pPr>
            <w:r w:rsidRPr="008503D4">
              <w:rPr>
                <w:rFonts w:ascii="Arial" w:hAnsi="Arial" w:cs="Arial"/>
                <w:color w:val="00435B"/>
                <w:kern w:val="2"/>
                <w:sz w:val="22"/>
                <w:szCs w:val="22"/>
              </w:rPr>
              <w:t>1</w:t>
            </w:r>
            <w:r>
              <w:rPr>
                <w:rFonts w:ascii="Arial" w:hAnsi="Arial" w:cs="Arial"/>
                <w:color w:val="00435B"/>
                <w:kern w:val="2"/>
                <w:sz w:val="22"/>
                <w:szCs w:val="22"/>
                <w:lang w:val="en-US"/>
              </w:rPr>
              <w:t>2</w:t>
            </w:r>
            <w:r w:rsidRPr="008503D4">
              <w:rPr>
                <w:rFonts w:ascii="Arial" w:hAnsi="Arial" w:cs="Arial"/>
                <w:color w:val="00435B"/>
                <w:kern w:val="2"/>
                <w:sz w:val="22"/>
                <w:szCs w:val="22"/>
              </w:rPr>
              <w:t xml:space="preserve">.1.1. Sutartis gali būti nutraukiama rašytiniu Šalių susitarimu arba vienašališkai, Bendrosiose sąlygose </w:t>
            </w:r>
            <w:r w:rsidRPr="00AC040B">
              <w:rPr>
                <w:rFonts w:ascii="Arial" w:hAnsi="Arial" w:cs="Arial"/>
                <w:color w:val="00435B"/>
                <w:kern w:val="2"/>
                <w:sz w:val="22"/>
                <w:szCs w:val="22"/>
              </w:rPr>
              <w:t>ir ši</w:t>
            </w:r>
            <w:r>
              <w:rPr>
                <w:rFonts w:ascii="Arial" w:hAnsi="Arial" w:cs="Arial"/>
                <w:color w:val="00435B"/>
                <w:kern w:val="2"/>
                <w:sz w:val="22"/>
                <w:szCs w:val="22"/>
              </w:rPr>
              <w:t>oje</w:t>
            </w:r>
            <w:r w:rsidRPr="00AC040B">
              <w:rPr>
                <w:rFonts w:ascii="Arial" w:hAnsi="Arial" w:cs="Arial"/>
                <w:color w:val="00435B"/>
                <w:kern w:val="2"/>
                <w:sz w:val="22"/>
                <w:szCs w:val="22"/>
              </w:rPr>
              <w:t xml:space="preserve"> Speciali</w:t>
            </w:r>
            <w:r>
              <w:rPr>
                <w:rFonts w:ascii="Arial" w:hAnsi="Arial" w:cs="Arial"/>
                <w:color w:val="00435B"/>
                <w:kern w:val="2"/>
                <w:sz w:val="22"/>
                <w:szCs w:val="22"/>
              </w:rPr>
              <w:t>ųjų</w:t>
            </w:r>
            <w:r w:rsidRPr="00AC040B">
              <w:rPr>
                <w:rFonts w:ascii="Arial" w:hAnsi="Arial" w:cs="Arial"/>
                <w:color w:val="00435B"/>
                <w:kern w:val="2"/>
                <w:sz w:val="22"/>
                <w:szCs w:val="22"/>
              </w:rPr>
              <w:t xml:space="preserve"> sąlyg</w:t>
            </w:r>
            <w:r>
              <w:rPr>
                <w:rFonts w:ascii="Arial" w:hAnsi="Arial" w:cs="Arial"/>
                <w:color w:val="00435B"/>
                <w:kern w:val="2"/>
                <w:sz w:val="22"/>
                <w:szCs w:val="22"/>
              </w:rPr>
              <w:t>ų</w:t>
            </w:r>
            <w:r w:rsidRPr="00AC040B">
              <w:rPr>
                <w:rFonts w:ascii="Arial" w:hAnsi="Arial" w:cs="Arial"/>
                <w:color w:val="00435B"/>
                <w:kern w:val="2"/>
                <w:sz w:val="22"/>
                <w:szCs w:val="22"/>
              </w:rPr>
              <w:t xml:space="preserve"> </w:t>
            </w:r>
            <w:r>
              <w:rPr>
                <w:rFonts w:ascii="Arial" w:hAnsi="Arial" w:cs="Arial"/>
                <w:color w:val="00435B"/>
                <w:kern w:val="2"/>
                <w:sz w:val="22"/>
                <w:szCs w:val="22"/>
              </w:rPr>
              <w:t xml:space="preserve">dalyje </w:t>
            </w:r>
            <w:r w:rsidRPr="00AC040B">
              <w:rPr>
                <w:rFonts w:ascii="Arial" w:hAnsi="Arial" w:cs="Arial"/>
                <w:color w:val="00435B"/>
                <w:kern w:val="2"/>
                <w:sz w:val="22"/>
                <w:szCs w:val="22"/>
              </w:rPr>
              <w:t>nurodytais atvejais</w:t>
            </w:r>
            <w:r>
              <w:rPr>
                <w:rFonts w:ascii="Arial" w:hAnsi="Arial" w:cs="Arial"/>
                <w:color w:val="00435B"/>
                <w:kern w:val="2"/>
                <w:sz w:val="22"/>
                <w:szCs w:val="22"/>
              </w:rPr>
              <w:t>.</w:t>
            </w:r>
            <w:r w:rsidRPr="008503D4">
              <w:rPr>
                <w:rFonts w:ascii="Arial" w:hAnsi="Arial" w:cs="Arial"/>
                <w:color w:val="00435B"/>
                <w:kern w:val="2"/>
                <w:sz w:val="22"/>
                <w:szCs w:val="22"/>
              </w:rPr>
              <w:t xml:space="preserve"> </w:t>
            </w:r>
          </w:p>
          <w:p w14:paraId="4C863149" w14:textId="0999C9E7" w:rsidR="007D6FF6" w:rsidRPr="007D6FF6" w:rsidRDefault="00FA6FAA" w:rsidP="007D6FF6">
            <w:pPr>
              <w:tabs>
                <w:tab w:val="left" w:pos="810"/>
              </w:tabs>
              <w:jc w:val="both"/>
              <w:rPr>
                <w:rFonts w:ascii="Arial" w:eastAsia="Arial Unicode MS" w:hAnsi="Arial" w:cs="Arial"/>
                <w:color w:val="00435B"/>
                <w:sz w:val="22"/>
                <w:szCs w:val="22"/>
                <w:bdr w:val="nil"/>
              </w:rPr>
            </w:pPr>
            <w:r w:rsidRPr="008503D4">
              <w:rPr>
                <w:rFonts w:ascii="Arial" w:eastAsia="Arial Unicode MS" w:hAnsi="Arial" w:cs="Arial"/>
                <w:color w:val="00435B"/>
                <w:sz w:val="22"/>
                <w:szCs w:val="22"/>
                <w:bdr w:val="nil"/>
              </w:rPr>
              <w:lastRenderedPageBreak/>
              <w:t>1</w:t>
            </w:r>
            <w:r>
              <w:rPr>
                <w:rFonts w:ascii="Arial" w:eastAsia="Arial Unicode MS" w:hAnsi="Arial" w:cs="Arial"/>
                <w:color w:val="00435B"/>
                <w:sz w:val="22"/>
                <w:szCs w:val="22"/>
                <w:bdr w:val="nil"/>
              </w:rPr>
              <w:t>2</w:t>
            </w:r>
            <w:r w:rsidRPr="008503D4">
              <w:rPr>
                <w:rFonts w:ascii="Arial" w:eastAsia="Arial Unicode MS" w:hAnsi="Arial" w:cs="Arial"/>
                <w:color w:val="00435B"/>
                <w:sz w:val="22"/>
                <w:szCs w:val="22"/>
                <w:bdr w:val="nil"/>
              </w:rPr>
              <w:t xml:space="preserve">.1.2. </w:t>
            </w:r>
            <w:r w:rsidR="007D6FF6" w:rsidRPr="007D6FF6">
              <w:rPr>
                <w:rFonts w:ascii="Arial" w:eastAsia="Arial Unicode MS" w:hAnsi="Arial" w:cs="Arial"/>
                <w:color w:val="00435B"/>
                <w:sz w:val="22"/>
                <w:szCs w:val="22"/>
                <w:bdr w:val="nil"/>
              </w:rPr>
              <w:t xml:space="preserve">Sutartis nutraukiama, jeigu paaiškėja, jog tiekėjui, subtiekėjui (jei yra) arba juos nuosavybės teise valdantiems ar kontroliuojantiems asmenims yra taikomos Jungtinių Tautų Saugumo Tarybos, Europos Sąjungos, kitų tarptautinių organizacijų, kurių narė yra arba kuriose dalyvauja Lietuvos Respublika, ar Jungtinių Amerikos Valstijų (JAV Iždo departamento Užsienio lėšų kontrolės biuro (OFAC)) nustatytos tarptautinės sankcijos. </w:t>
            </w:r>
          </w:p>
          <w:p w14:paraId="716A8883" w14:textId="5CFADB98" w:rsidR="00FA6FAA" w:rsidRPr="008503D4" w:rsidRDefault="00FA6FAA" w:rsidP="00FA6FAA">
            <w:pPr>
              <w:jc w:val="both"/>
              <w:rPr>
                <w:rFonts w:ascii="Arial" w:hAnsi="Arial" w:cs="Arial"/>
                <w:color w:val="00435B"/>
                <w:kern w:val="2"/>
                <w:sz w:val="22"/>
                <w:szCs w:val="22"/>
              </w:rPr>
            </w:pPr>
            <w:r>
              <w:rPr>
                <w:rFonts w:ascii="Arial" w:hAnsi="Arial" w:cs="Arial"/>
                <w:color w:val="00435B"/>
                <w:kern w:val="2"/>
                <w:sz w:val="22"/>
                <w:szCs w:val="22"/>
              </w:rPr>
              <w:t>12.1</w:t>
            </w:r>
            <w:r w:rsidR="007A1D94">
              <w:rPr>
                <w:rFonts w:ascii="Arial" w:hAnsi="Arial" w:cs="Arial"/>
                <w:color w:val="00435B"/>
                <w:kern w:val="2"/>
                <w:sz w:val="22"/>
                <w:szCs w:val="22"/>
              </w:rPr>
              <w:t>.3</w:t>
            </w:r>
            <w:r>
              <w:rPr>
                <w:rFonts w:ascii="Arial" w:hAnsi="Arial" w:cs="Arial"/>
                <w:color w:val="00435B"/>
                <w:kern w:val="2"/>
                <w:sz w:val="22"/>
                <w:szCs w:val="22"/>
              </w:rPr>
              <w:t>. Nutraukiant Sutartį vienašališkai Sutarties Bendrųjų sąlygų 22.2.2. punktuose</w:t>
            </w:r>
            <w:r w:rsidR="007A1D94">
              <w:rPr>
                <w:rFonts w:ascii="Arial" w:hAnsi="Arial" w:cs="Arial"/>
                <w:color w:val="00435B"/>
                <w:kern w:val="2"/>
                <w:sz w:val="22"/>
                <w:szCs w:val="22"/>
              </w:rPr>
              <w:t>,</w:t>
            </w:r>
            <w:r>
              <w:rPr>
                <w:rFonts w:ascii="Arial" w:hAnsi="Arial" w:cs="Arial"/>
                <w:color w:val="00435B"/>
                <w:kern w:val="2"/>
                <w:sz w:val="22"/>
                <w:szCs w:val="22"/>
              </w:rPr>
              <w:t xml:space="preserve"> taip pat Specialiųjų sąlygų 12.1.2</w:t>
            </w:r>
            <w:r w:rsidR="005C392E">
              <w:rPr>
                <w:rFonts w:ascii="Arial" w:hAnsi="Arial" w:cs="Arial"/>
                <w:color w:val="00435B"/>
                <w:kern w:val="2"/>
                <w:sz w:val="22"/>
                <w:szCs w:val="22"/>
              </w:rPr>
              <w:t>.</w:t>
            </w:r>
            <w:r>
              <w:rPr>
                <w:rFonts w:ascii="Arial" w:hAnsi="Arial" w:cs="Arial"/>
                <w:color w:val="00435B"/>
                <w:kern w:val="2"/>
                <w:sz w:val="22"/>
                <w:szCs w:val="22"/>
              </w:rPr>
              <w:t xml:space="preserve"> punkte nustatytais pagrindais, Tiekėjas įsipareigoja atlyginti Pirkėjo patirtus nuostolius dėl Sutarties nutraukimo.  </w:t>
            </w:r>
          </w:p>
        </w:tc>
      </w:tr>
      <w:tr w:rsidR="00FA6FAA" w:rsidRPr="008F0766" w14:paraId="3719EB34" w14:textId="77777777" w:rsidTr="00535029">
        <w:trPr>
          <w:trHeight w:val="300"/>
        </w:trPr>
        <w:tc>
          <w:tcPr>
            <w:tcW w:w="3145" w:type="dxa"/>
            <w:gridSpan w:val="2"/>
            <w:tcBorders>
              <w:top w:val="nil"/>
              <w:left w:val="single" w:sz="4" w:space="0" w:color="auto"/>
              <w:bottom w:val="single" w:sz="4" w:space="0" w:color="auto"/>
              <w:right w:val="single" w:sz="4" w:space="0" w:color="auto"/>
            </w:tcBorders>
          </w:tcPr>
          <w:p w14:paraId="74EDB10C" w14:textId="5B2809E8" w:rsidR="00FA6FAA" w:rsidRPr="009463DC" w:rsidRDefault="00FA6FAA" w:rsidP="00FA6FAA">
            <w:pPr>
              <w:rPr>
                <w:rFonts w:ascii="Arial" w:hAnsi="Arial" w:cs="Arial"/>
                <w:b/>
                <w:kern w:val="2"/>
                <w:sz w:val="22"/>
                <w:szCs w:val="22"/>
              </w:rPr>
            </w:pPr>
            <w:r w:rsidRPr="009463DC">
              <w:rPr>
                <w:rFonts w:ascii="Arial" w:hAnsi="Arial" w:cs="Arial"/>
                <w:b/>
                <w:color w:val="00435B"/>
                <w:kern w:val="2"/>
                <w:sz w:val="22"/>
                <w:szCs w:val="22"/>
              </w:rPr>
              <w:lastRenderedPageBreak/>
              <w:t xml:space="preserve">12.2. Esminiai Sutarties </w:t>
            </w:r>
            <w:r w:rsidRPr="009463DC">
              <w:rPr>
                <w:rFonts w:ascii="Arial" w:hAnsi="Arial" w:cs="Arial"/>
                <w:b/>
                <w:color w:val="00435B"/>
                <w:sz w:val="22"/>
                <w:szCs w:val="22"/>
              </w:rPr>
              <w:t>pažeidimai</w:t>
            </w:r>
          </w:p>
        </w:tc>
        <w:tc>
          <w:tcPr>
            <w:tcW w:w="6390" w:type="dxa"/>
            <w:gridSpan w:val="2"/>
            <w:tcBorders>
              <w:top w:val="single" w:sz="4" w:space="0" w:color="auto"/>
              <w:left w:val="single" w:sz="4" w:space="0" w:color="auto"/>
              <w:bottom w:val="single" w:sz="4" w:space="0" w:color="auto"/>
              <w:right w:val="single" w:sz="4" w:space="0" w:color="auto"/>
            </w:tcBorders>
          </w:tcPr>
          <w:p w14:paraId="2782AA67" w14:textId="036B7FAF" w:rsidR="00FA6FAA" w:rsidRPr="009463DC" w:rsidRDefault="00FA6FAA" w:rsidP="00FA6FAA">
            <w:pPr>
              <w:jc w:val="both"/>
              <w:rPr>
                <w:rFonts w:ascii="Arial" w:hAnsi="Arial" w:cs="Arial"/>
                <w:color w:val="00435B"/>
                <w:kern w:val="2"/>
                <w:sz w:val="22"/>
                <w:szCs w:val="22"/>
              </w:rPr>
            </w:pPr>
            <w:r w:rsidRPr="009463DC">
              <w:rPr>
                <w:rFonts w:ascii="Arial" w:hAnsi="Arial" w:cs="Arial"/>
                <w:color w:val="00435B"/>
                <w:kern w:val="2"/>
                <w:sz w:val="22"/>
                <w:szCs w:val="22"/>
              </w:rPr>
              <w:t>Esminiu Sutarties pažeidimu laikoma ir Sutartis nutraukiama vienašališkai laikantis Bendrosiose Sutarties sąlygose 22.2.1. punkte nustatytos tvarkos:</w:t>
            </w:r>
          </w:p>
          <w:p w14:paraId="1587147A" w14:textId="331BB78A" w:rsidR="006C4696" w:rsidRPr="009463DC" w:rsidRDefault="00FA6FAA" w:rsidP="00FA6FAA">
            <w:pPr>
              <w:jc w:val="both"/>
              <w:rPr>
                <w:rFonts w:ascii="Arial" w:hAnsi="Arial" w:cs="Arial"/>
                <w:color w:val="00435B"/>
                <w:kern w:val="2"/>
                <w:sz w:val="22"/>
                <w:szCs w:val="22"/>
              </w:rPr>
            </w:pPr>
            <w:r w:rsidRPr="009463DC">
              <w:rPr>
                <w:rFonts w:ascii="Arial" w:hAnsi="Arial" w:cs="Arial"/>
                <w:color w:val="00435B"/>
                <w:kern w:val="2"/>
                <w:sz w:val="22"/>
                <w:szCs w:val="22"/>
              </w:rPr>
              <w:t xml:space="preserve">12.2.1. </w:t>
            </w:r>
            <w:r w:rsidR="008B3DA3">
              <w:rPr>
                <w:rFonts w:ascii="Arial" w:hAnsi="Arial" w:cs="Arial"/>
                <w:color w:val="00435B"/>
                <w:kern w:val="2"/>
                <w:sz w:val="22"/>
                <w:szCs w:val="22"/>
              </w:rPr>
              <w:t>Tiekėjas Paslaugų teikimui nepasiūlo specialisto, kuris</w:t>
            </w:r>
            <w:r w:rsidR="006C4696" w:rsidRPr="009463DC">
              <w:rPr>
                <w:rFonts w:ascii="Arial" w:hAnsi="Arial" w:cs="Arial"/>
                <w:color w:val="00435B"/>
                <w:kern w:val="2"/>
                <w:sz w:val="22"/>
                <w:szCs w:val="22"/>
              </w:rPr>
              <w:t xml:space="preserve"> </w:t>
            </w:r>
            <w:r w:rsidR="008B3DA3">
              <w:rPr>
                <w:rFonts w:ascii="Arial" w:hAnsi="Arial" w:cs="Arial"/>
                <w:color w:val="00435B"/>
                <w:kern w:val="2"/>
                <w:sz w:val="22"/>
                <w:szCs w:val="22"/>
              </w:rPr>
              <w:t>atitiktų Sutarties Specialiųjų sąlygų 4.3.3. punkte nustatytus reikalavimus;</w:t>
            </w:r>
          </w:p>
          <w:p w14:paraId="6E7CB64A" w14:textId="23FCB8E3" w:rsidR="00FA6FAA" w:rsidRPr="009463DC" w:rsidRDefault="00FA6FAA" w:rsidP="00FA6FAA">
            <w:pPr>
              <w:jc w:val="both"/>
              <w:rPr>
                <w:rFonts w:ascii="Arial" w:hAnsi="Arial" w:cs="Arial"/>
                <w:color w:val="00435B"/>
                <w:kern w:val="2"/>
                <w:sz w:val="22"/>
                <w:szCs w:val="22"/>
              </w:rPr>
            </w:pPr>
            <w:r w:rsidRPr="009463DC">
              <w:rPr>
                <w:rFonts w:ascii="Arial" w:hAnsi="Arial" w:cs="Arial"/>
                <w:color w:val="00435B"/>
                <w:kern w:val="2"/>
                <w:sz w:val="22"/>
                <w:szCs w:val="22"/>
              </w:rPr>
              <w:t>12.2.2. jeigu Tiekėjas nevykdo prisiimtų įsipareigojimų už Sutartyje nustatytus įkainius;</w:t>
            </w:r>
          </w:p>
          <w:p w14:paraId="07B08AA9" w14:textId="4AEC26B2" w:rsidR="00FA6FAA" w:rsidRPr="009463DC" w:rsidRDefault="00FA6FAA" w:rsidP="00FA6FAA">
            <w:pPr>
              <w:spacing w:line="257" w:lineRule="auto"/>
              <w:jc w:val="both"/>
              <w:rPr>
                <w:rFonts w:ascii="Arial" w:eastAsia="Arial" w:hAnsi="Arial" w:cs="Arial"/>
                <w:color w:val="E50000"/>
                <w:kern w:val="2"/>
                <w:sz w:val="22"/>
                <w:szCs w:val="22"/>
                <w:lang w:val="lt"/>
              </w:rPr>
            </w:pPr>
            <w:r w:rsidRPr="009463DC">
              <w:rPr>
                <w:rFonts w:ascii="Arial" w:eastAsia="Arial" w:hAnsi="Arial" w:cs="Arial"/>
                <w:color w:val="00435B"/>
                <w:kern w:val="2"/>
                <w:sz w:val="22"/>
                <w:szCs w:val="22"/>
                <w:lang w:val="lt"/>
              </w:rPr>
              <w:t>12.2.3. jeigu Tiekėjas vėluoja suteikti Paslaugas nurodyta</w:t>
            </w:r>
            <w:r w:rsidR="009463DC" w:rsidRPr="009463DC">
              <w:rPr>
                <w:rFonts w:ascii="Arial" w:eastAsia="Arial" w:hAnsi="Arial" w:cs="Arial"/>
                <w:color w:val="00435B"/>
                <w:kern w:val="2"/>
                <w:sz w:val="22"/>
                <w:szCs w:val="22"/>
                <w:lang w:val="lt"/>
              </w:rPr>
              <w:t>i</w:t>
            </w:r>
            <w:r w:rsidRPr="009463DC">
              <w:rPr>
                <w:rFonts w:ascii="Arial" w:eastAsia="Arial" w:hAnsi="Arial" w:cs="Arial"/>
                <w:color w:val="00435B"/>
                <w:kern w:val="2"/>
                <w:sz w:val="22"/>
                <w:szCs w:val="22"/>
                <w:lang w:val="lt"/>
              </w:rPr>
              <w:t xml:space="preserve">s </w:t>
            </w:r>
            <w:r w:rsidRPr="009463DC">
              <w:rPr>
                <w:rFonts w:ascii="Arial" w:eastAsia="Arial" w:hAnsi="Arial" w:cs="Arial"/>
                <w:color w:val="00435B"/>
                <w:kern w:val="2"/>
                <w:sz w:val="22"/>
                <w:szCs w:val="22"/>
              </w:rPr>
              <w:t xml:space="preserve">Sutarties Specialiųjų sąlygų </w:t>
            </w:r>
            <w:r w:rsidR="00920A68">
              <w:rPr>
                <w:rFonts w:ascii="Arial" w:hAnsi="Arial" w:cs="Arial"/>
                <w:color w:val="00435B"/>
                <w:kern w:val="2"/>
                <w:sz w:val="22"/>
                <w:szCs w:val="22"/>
              </w:rPr>
              <w:t xml:space="preserve">4.3.2 punkte bei </w:t>
            </w:r>
            <w:r w:rsidR="00920A68" w:rsidRPr="009463DC">
              <w:rPr>
                <w:rFonts w:ascii="Arial" w:hAnsi="Arial" w:cs="Arial"/>
                <w:color w:val="00435B"/>
                <w:kern w:val="2"/>
                <w:sz w:val="22"/>
                <w:szCs w:val="22"/>
              </w:rPr>
              <w:t xml:space="preserve">Sutarties Specialiųjų sąlygų </w:t>
            </w:r>
            <w:r w:rsidR="00920A68" w:rsidRPr="00106E5F">
              <w:rPr>
                <w:rFonts w:ascii="Arial" w:hAnsi="Arial" w:cs="Arial"/>
                <w:color w:val="00435B"/>
                <w:kern w:val="2"/>
                <w:sz w:val="22"/>
                <w:szCs w:val="22"/>
              </w:rPr>
              <w:t>1 priedo  3.3. punkte</w:t>
            </w:r>
            <w:r w:rsidR="009463DC" w:rsidRPr="009463DC">
              <w:rPr>
                <w:rFonts w:ascii="Arial" w:hAnsi="Arial" w:cs="Arial"/>
                <w:color w:val="00435B"/>
                <w:kern w:val="2"/>
                <w:sz w:val="22"/>
                <w:szCs w:val="22"/>
              </w:rPr>
              <w:t xml:space="preserve"> terminais </w:t>
            </w:r>
            <w:r w:rsidRPr="009463DC">
              <w:rPr>
                <w:rFonts w:ascii="Arial" w:eastAsia="Arial" w:hAnsi="Arial" w:cs="Arial"/>
                <w:color w:val="00435B"/>
                <w:kern w:val="2"/>
                <w:sz w:val="22"/>
                <w:szCs w:val="22"/>
                <w:lang w:val="lt"/>
              </w:rPr>
              <w:t>daugiau nei</w:t>
            </w:r>
            <w:r w:rsidR="006C4696" w:rsidRPr="009463DC">
              <w:rPr>
                <w:rFonts w:ascii="Arial" w:eastAsia="Arial" w:hAnsi="Arial" w:cs="Arial"/>
                <w:color w:val="00435B"/>
                <w:kern w:val="2"/>
                <w:sz w:val="22"/>
                <w:szCs w:val="22"/>
                <w:lang w:val="lt"/>
              </w:rPr>
              <w:t xml:space="preserve"> </w:t>
            </w:r>
            <w:r w:rsidR="009463DC" w:rsidRPr="009463DC">
              <w:rPr>
                <w:rFonts w:ascii="Arial" w:eastAsia="Arial" w:hAnsi="Arial" w:cs="Arial"/>
                <w:color w:val="00435B"/>
                <w:kern w:val="2"/>
                <w:sz w:val="22"/>
                <w:szCs w:val="22"/>
                <w:lang w:val="lt"/>
              </w:rPr>
              <w:t>10</w:t>
            </w:r>
            <w:r w:rsidRPr="009463DC">
              <w:rPr>
                <w:rFonts w:ascii="Arial" w:eastAsia="Arial" w:hAnsi="Arial" w:cs="Arial"/>
                <w:color w:val="00435B"/>
                <w:kern w:val="2"/>
                <w:sz w:val="22"/>
                <w:szCs w:val="22"/>
                <w:lang w:val="lt"/>
              </w:rPr>
              <w:t xml:space="preserve">  (</w:t>
            </w:r>
            <w:r w:rsidR="009463DC" w:rsidRPr="009463DC">
              <w:rPr>
                <w:rFonts w:ascii="Arial" w:eastAsia="Arial" w:hAnsi="Arial" w:cs="Arial"/>
                <w:color w:val="00435B"/>
                <w:kern w:val="2"/>
                <w:sz w:val="22"/>
                <w:szCs w:val="22"/>
                <w:lang w:val="lt"/>
              </w:rPr>
              <w:t>dešimt</w:t>
            </w:r>
            <w:r w:rsidRPr="009463DC">
              <w:rPr>
                <w:rFonts w:ascii="Arial" w:eastAsia="Arial" w:hAnsi="Arial" w:cs="Arial"/>
                <w:color w:val="00435B"/>
                <w:kern w:val="2"/>
                <w:sz w:val="22"/>
                <w:szCs w:val="22"/>
                <w:lang w:val="lt"/>
              </w:rPr>
              <w:t xml:space="preserve">) </w:t>
            </w:r>
            <w:r w:rsidR="006C4696" w:rsidRPr="009463DC">
              <w:rPr>
                <w:rFonts w:ascii="Arial" w:eastAsia="Arial" w:hAnsi="Arial" w:cs="Arial"/>
                <w:color w:val="00435B"/>
                <w:kern w:val="2"/>
                <w:sz w:val="22"/>
                <w:szCs w:val="22"/>
                <w:lang w:val="lt"/>
              </w:rPr>
              <w:t>darbo</w:t>
            </w:r>
            <w:r w:rsidRPr="009463DC">
              <w:rPr>
                <w:rFonts w:ascii="Arial" w:eastAsia="Arial" w:hAnsi="Arial" w:cs="Arial"/>
                <w:color w:val="00435B"/>
                <w:kern w:val="2"/>
                <w:sz w:val="22"/>
                <w:szCs w:val="22"/>
                <w:lang w:val="lt"/>
              </w:rPr>
              <w:t xml:space="preserve"> dien</w:t>
            </w:r>
            <w:r w:rsidR="009463DC" w:rsidRPr="009463DC">
              <w:rPr>
                <w:rFonts w:ascii="Arial" w:eastAsia="Arial" w:hAnsi="Arial" w:cs="Arial"/>
                <w:color w:val="00435B"/>
                <w:kern w:val="2"/>
                <w:sz w:val="22"/>
                <w:szCs w:val="22"/>
                <w:lang w:val="lt"/>
              </w:rPr>
              <w:t>ų</w:t>
            </w:r>
            <w:r w:rsidRPr="009463DC">
              <w:rPr>
                <w:rFonts w:ascii="Arial" w:eastAsia="Arial" w:hAnsi="Arial" w:cs="Arial"/>
                <w:color w:val="00435B"/>
                <w:kern w:val="2"/>
                <w:sz w:val="22"/>
                <w:szCs w:val="22"/>
                <w:lang w:val="lt"/>
              </w:rPr>
              <w:t>;</w:t>
            </w:r>
          </w:p>
          <w:p w14:paraId="1AC41970" w14:textId="6D2D5D3F" w:rsidR="00FA6FAA" w:rsidRPr="009463DC" w:rsidRDefault="00FA6FAA" w:rsidP="00FA6FAA">
            <w:pPr>
              <w:tabs>
                <w:tab w:val="left" w:pos="567"/>
                <w:tab w:val="left" w:pos="851"/>
                <w:tab w:val="left" w:pos="992"/>
                <w:tab w:val="left" w:pos="1134"/>
              </w:tabs>
              <w:spacing w:line="257" w:lineRule="auto"/>
              <w:jc w:val="both"/>
              <w:rPr>
                <w:rFonts w:ascii="Arial" w:eastAsia="Arial" w:hAnsi="Arial" w:cs="Arial"/>
                <w:color w:val="00435B"/>
                <w:kern w:val="2"/>
                <w:sz w:val="22"/>
                <w:szCs w:val="22"/>
              </w:rPr>
            </w:pPr>
            <w:r w:rsidRPr="009463DC">
              <w:rPr>
                <w:rFonts w:ascii="Arial" w:eastAsia="Arial" w:hAnsi="Arial" w:cs="Arial"/>
                <w:color w:val="00435B"/>
                <w:kern w:val="2"/>
                <w:sz w:val="22"/>
                <w:szCs w:val="22"/>
                <w:lang w:val="lt"/>
              </w:rPr>
              <w:t>12.2.4. jeigu Tiekėjas pažeidžia Paslaugų suteikimo terminus ir priskaičiuotų netesybų už vėlavimą suma viršija 20 (dvidešimt) proc. Pradinės Sutarties vertės;</w:t>
            </w:r>
          </w:p>
          <w:p w14:paraId="2E53EFC4" w14:textId="77777777" w:rsidR="00FA6FAA" w:rsidRPr="009463DC" w:rsidRDefault="00FA6FAA" w:rsidP="00FA6FAA">
            <w:pPr>
              <w:tabs>
                <w:tab w:val="left" w:pos="567"/>
                <w:tab w:val="left" w:pos="851"/>
                <w:tab w:val="left" w:pos="992"/>
                <w:tab w:val="left" w:pos="1134"/>
              </w:tabs>
              <w:spacing w:line="257" w:lineRule="auto"/>
              <w:jc w:val="both"/>
              <w:rPr>
                <w:rFonts w:ascii="Arial" w:eastAsia="Arial" w:hAnsi="Arial" w:cs="Arial"/>
                <w:color w:val="00435B"/>
                <w:kern w:val="2"/>
                <w:sz w:val="22"/>
                <w:szCs w:val="22"/>
                <w:lang w:val="lt"/>
              </w:rPr>
            </w:pPr>
            <w:r w:rsidRPr="009463DC">
              <w:rPr>
                <w:rFonts w:ascii="Arial" w:eastAsia="Arial" w:hAnsi="Arial" w:cs="Arial"/>
                <w:color w:val="00435B"/>
                <w:kern w:val="2"/>
                <w:sz w:val="22"/>
                <w:szCs w:val="22"/>
                <w:lang w:val="lt"/>
              </w:rPr>
              <w:t>12.2.5. jeigu Tiekėjas pažeidžia šios Sutarties nuostatas, reglamentuojančias konfidencialios informacijos valdymą;</w:t>
            </w:r>
          </w:p>
          <w:p w14:paraId="54B47132" w14:textId="2BFE71E1" w:rsidR="00FA6FAA" w:rsidRPr="009463DC" w:rsidRDefault="00FA6FAA" w:rsidP="00FA6FAA">
            <w:pPr>
              <w:tabs>
                <w:tab w:val="left" w:pos="567"/>
                <w:tab w:val="left" w:pos="851"/>
                <w:tab w:val="left" w:pos="992"/>
                <w:tab w:val="left" w:pos="1134"/>
              </w:tabs>
              <w:spacing w:line="257" w:lineRule="auto"/>
              <w:jc w:val="both"/>
              <w:rPr>
                <w:rFonts w:ascii="Arial" w:eastAsia="Arial" w:hAnsi="Arial" w:cs="Arial"/>
                <w:color w:val="00435B"/>
                <w:kern w:val="2"/>
                <w:sz w:val="22"/>
                <w:szCs w:val="22"/>
                <w:lang w:val="lt"/>
              </w:rPr>
            </w:pPr>
            <w:r w:rsidRPr="00106E5F">
              <w:rPr>
                <w:rFonts w:ascii="Arial" w:hAnsi="Arial" w:cs="Arial"/>
                <w:color w:val="00435B"/>
                <w:kern w:val="2"/>
                <w:sz w:val="22"/>
                <w:szCs w:val="22"/>
                <w:lang w:val="lt"/>
              </w:rPr>
              <w:t>12.2.6.</w:t>
            </w:r>
            <w:r w:rsidRPr="00106E5F">
              <w:rPr>
                <w:rFonts w:ascii="Arial" w:hAnsi="Arial" w:cs="Arial"/>
                <w:color w:val="00435B"/>
                <w:kern w:val="2"/>
                <w:sz w:val="20"/>
                <w:lang w:val="lt"/>
              </w:rPr>
              <w:t xml:space="preserve"> </w:t>
            </w:r>
            <w:r w:rsidRPr="00106E5F">
              <w:rPr>
                <w:rFonts w:ascii="Arial" w:hAnsi="Arial" w:cs="Arial"/>
                <w:color w:val="00435B"/>
                <w:kern w:val="2"/>
                <w:sz w:val="22"/>
                <w:szCs w:val="22"/>
                <w:lang w:val="lt"/>
              </w:rPr>
              <w:t>jeigu Tiekėjas pažeidžia Bendrųjų sąlygų nuostatas dėl Sutarties vykdymui pasitelkiamų naujų subtiekėjų ir esamų (jei tokių yra) subtiekėjų</w:t>
            </w:r>
            <w:r w:rsidR="00C80E78" w:rsidRPr="00106E5F">
              <w:rPr>
                <w:rFonts w:ascii="Arial" w:hAnsi="Arial" w:cs="Arial"/>
                <w:color w:val="00435B"/>
                <w:kern w:val="2"/>
                <w:sz w:val="22"/>
                <w:szCs w:val="22"/>
                <w:lang w:val="lt"/>
              </w:rPr>
              <w:t xml:space="preserve"> </w:t>
            </w:r>
            <w:r w:rsidRPr="00106E5F">
              <w:rPr>
                <w:rFonts w:ascii="Arial" w:hAnsi="Arial" w:cs="Arial"/>
                <w:color w:val="00435B"/>
                <w:kern w:val="2"/>
                <w:sz w:val="22"/>
                <w:szCs w:val="22"/>
                <w:lang w:val="lt"/>
              </w:rPr>
              <w:t>keitimo;</w:t>
            </w:r>
          </w:p>
          <w:p w14:paraId="27B3C85A" w14:textId="7FAF4EB9" w:rsidR="00FA6FAA" w:rsidRPr="009463DC" w:rsidRDefault="00FA6FAA" w:rsidP="00FA6FAA">
            <w:pPr>
              <w:jc w:val="both"/>
              <w:rPr>
                <w:rFonts w:ascii="Arial" w:eastAsia="Arial" w:hAnsi="Arial" w:cs="Arial"/>
                <w:color w:val="00435B"/>
                <w:sz w:val="22"/>
                <w:szCs w:val="22"/>
              </w:rPr>
            </w:pPr>
            <w:r w:rsidRPr="009463DC">
              <w:rPr>
                <w:rFonts w:ascii="Arial" w:eastAsia="Cambria" w:hAnsi="Arial" w:cs="Arial"/>
                <w:color w:val="00435B"/>
                <w:sz w:val="22"/>
                <w:szCs w:val="22"/>
                <w:shd w:val="clear" w:color="auto" w:fill="FFFFFF"/>
              </w:rPr>
              <w:t xml:space="preserve">12.2.7. jeigu Tiekėjas </w:t>
            </w:r>
            <w:r w:rsidRPr="009463DC">
              <w:rPr>
                <w:rFonts w:ascii="Arial" w:hAnsi="Arial" w:cs="Arial"/>
                <w:color w:val="00435B"/>
                <w:kern w:val="2"/>
                <w:sz w:val="22"/>
                <w:szCs w:val="22"/>
                <w:lang w:val="lt"/>
              </w:rPr>
              <w:t>pažeidžia Sutarties Bendrųjų sąlygų nuostatas dėl</w:t>
            </w:r>
            <w:r w:rsidRPr="009463DC">
              <w:rPr>
                <w:rFonts w:ascii="Arial" w:eastAsia="Cambria" w:hAnsi="Arial" w:cs="Arial"/>
                <w:color w:val="00435B"/>
                <w:sz w:val="22"/>
                <w:szCs w:val="22"/>
                <w:shd w:val="clear" w:color="auto" w:fill="FFFFFF"/>
              </w:rPr>
              <w:t xml:space="preserve"> jungtinės veiklos </w:t>
            </w:r>
            <w:r w:rsidRPr="009463DC">
              <w:rPr>
                <w:rFonts w:ascii="Arial" w:hAnsi="Arial" w:cs="Arial"/>
                <w:color w:val="00435B"/>
                <w:sz w:val="22"/>
                <w:szCs w:val="22"/>
              </w:rPr>
              <w:t>Partnerio (-ių) (jei tokių yra) pakeitimo tvarkos.</w:t>
            </w:r>
          </w:p>
        </w:tc>
      </w:tr>
      <w:tr w:rsidR="00FA6FAA" w:rsidRPr="008F0766" w14:paraId="3C68D3A6" w14:textId="77777777" w:rsidTr="000A761E">
        <w:trPr>
          <w:trHeight w:val="300"/>
        </w:trPr>
        <w:tc>
          <w:tcPr>
            <w:tcW w:w="9535" w:type="dxa"/>
            <w:gridSpan w:val="4"/>
          </w:tcPr>
          <w:p w14:paraId="786100CE" w14:textId="16B95B6A" w:rsidR="00FA6FAA" w:rsidRPr="008F0766" w:rsidRDefault="00FA6FAA" w:rsidP="00FA6FAA">
            <w:pPr>
              <w:jc w:val="center"/>
              <w:rPr>
                <w:rFonts w:ascii="Arial" w:hAnsi="Arial" w:cs="Arial"/>
                <w:kern w:val="2"/>
                <w:sz w:val="22"/>
                <w:szCs w:val="22"/>
              </w:rPr>
            </w:pPr>
            <w:r w:rsidRPr="004D3C4A">
              <w:rPr>
                <w:rFonts w:ascii="Arial" w:hAnsi="Arial" w:cs="Arial"/>
                <w:b/>
                <w:color w:val="00435B"/>
                <w:kern w:val="2"/>
                <w:sz w:val="22"/>
                <w:szCs w:val="22"/>
              </w:rPr>
              <w:t>13. APLINKOS APSAUGOS IR SOCIALINIAI KRITERIJAI</w:t>
            </w:r>
          </w:p>
        </w:tc>
      </w:tr>
      <w:tr w:rsidR="00D9249F" w:rsidRPr="00D9249F" w14:paraId="2744D7F6" w14:textId="77777777" w:rsidTr="00535029">
        <w:trPr>
          <w:trHeight w:val="300"/>
        </w:trPr>
        <w:tc>
          <w:tcPr>
            <w:tcW w:w="3145" w:type="dxa"/>
            <w:gridSpan w:val="2"/>
          </w:tcPr>
          <w:p w14:paraId="1C8C680A" w14:textId="77777777" w:rsidR="00D9249F" w:rsidRPr="004D3C4A" w:rsidRDefault="00D9249F" w:rsidP="00D9249F">
            <w:pPr>
              <w:rPr>
                <w:rFonts w:ascii="Arial" w:hAnsi="Arial" w:cs="Arial"/>
                <w:b/>
                <w:color w:val="00435B"/>
                <w:kern w:val="2"/>
                <w:sz w:val="22"/>
                <w:szCs w:val="22"/>
              </w:rPr>
            </w:pPr>
            <w:r w:rsidRPr="004D3C4A">
              <w:rPr>
                <w:rFonts w:ascii="Arial" w:hAnsi="Arial" w:cs="Arial"/>
                <w:b/>
                <w:color w:val="00435B"/>
                <w:kern w:val="2"/>
                <w:sz w:val="22"/>
                <w:szCs w:val="22"/>
              </w:rPr>
              <w:t xml:space="preserve">13.1. Su perkamomis paslaugomis susiję  aplinkos apsaugos kriterijai </w:t>
            </w:r>
          </w:p>
        </w:tc>
        <w:tc>
          <w:tcPr>
            <w:tcW w:w="6390" w:type="dxa"/>
            <w:gridSpan w:val="2"/>
          </w:tcPr>
          <w:p w14:paraId="6BA2B943" w14:textId="77777777" w:rsidR="00D9249F" w:rsidRPr="00D9249F" w:rsidRDefault="00D9249F" w:rsidP="00D9249F">
            <w:pPr>
              <w:jc w:val="both"/>
              <w:rPr>
                <w:rFonts w:ascii="Arial" w:hAnsi="Arial" w:cs="Arial"/>
                <w:color w:val="00435B"/>
                <w:sz w:val="22"/>
                <w:szCs w:val="22"/>
              </w:rPr>
            </w:pPr>
            <w:r w:rsidRPr="00D9249F">
              <w:rPr>
                <w:rFonts w:ascii="Arial" w:hAnsi="Arial" w:cs="Arial"/>
                <w:color w:val="00435B"/>
                <w:sz w:val="22"/>
                <w:szCs w:val="22"/>
              </w:rPr>
              <w:t>Vykdomas žaliasis pirkimas, vadovaujantis Aplinkos apsaugos kriterijų taikymo vykdant žaliuosius pirkimus, tvarkos aprašo , patvirtinto Lietuvos Respublikos aplinkos ministro 2011 m. birželio 28 d. įsakymu Nr. D1-508 (aktualia redakcija), 4.4.3. papunkčiu - perkama tik nematerialaus pobūdžio (intelektinė) ar kitokia paslauga, nesusijusi su materialaus objekto sukūrimu, kurios teikimo metu nėra numatomas reikšmingas neigiamas poveikis aplinkai, nesukuriamas taršos šaltinis ir negeneruojamos atliekos. </w:t>
            </w:r>
          </w:p>
          <w:p w14:paraId="33177DE0" w14:textId="5CAA2265" w:rsidR="00D9249F" w:rsidRPr="00D9249F" w:rsidRDefault="00D9249F" w:rsidP="00D9249F">
            <w:pPr>
              <w:tabs>
                <w:tab w:val="left" w:pos="29"/>
                <w:tab w:val="left" w:pos="709"/>
              </w:tabs>
              <w:ind w:firstLine="29"/>
              <w:jc w:val="both"/>
              <w:rPr>
                <w:rFonts w:ascii="Arial" w:eastAsia="Calibri" w:hAnsi="Arial" w:cs="Arial"/>
                <w:color w:val="00435B"/>
                <w:sz w:val="22"/>
                <w:szCs w:val="22"/>
              </w:rPr>
            </w:pPr>
            <w:r w:rsidRPr="00D9249F">
              <w:rPr>
                <w:rFonts w:ascii="Arial" w:hAnsi="Arial" w:cs="Arial"/>
                <w:color w:val="00435B"/>
                <w:sz w:val="22"/>
                <w:szCs w:val="22"/>
              </w:rPr>
              <w:t>Visi dokumentai, tame tarpe ataskaitos, teikiamos skaitmeniniu formatu, o teikiama dokumentacija turi būti pasirašoma elektroniniu parašu.</w:t>
            </w:r>
          </w:p>
        </w:tc>
      </w:tr>
      <w:tr w:rsidR="00FA6FAA" w:rsidRPr="008F0766" w14:paraId="1F9F99F8" w14:textId="77777777" w:rsidTr="00535029">
        <w:trPr>
          <w:trHeight w:val="300"/>
        </w:trPr>
        <w:tc>
          <w:tcPr>
            <w:tcW w:w="3145" w:type="dxa"/>
            <w:gridSpan w:val="2"/>
          </w:tcPr>
          <w:p w14:paraId="171DCD30" w14:textId="77777777" w:rsidR="00FA6FAA" w:rsidRPr="008F0766" w:rsidRDefault="00FA6FAA" w:rsidP="00FA6FAA">
            <w:pPr>
              <w:rPr>
                <w:rFonts w:ascii="Arial" w:hAnsi="Arial" w:cs="Arial"/>
                <w:b/>
                <w:kern w:val="2"/>
                <w:sz w:val="22"/>
                <w:szCs w:val="22"/>
              </w:rPr>
            </w:pPr>
            <w:r w:rsidRPr="004D3C4A">
              <w:rPr>
                <w:rFonts w:ascii="Arial" w:hAnsi="Arial" w:cs="Arial"/>
                <w:b/>
                <w:color w:val="00435B"/>
                <w:kern w:val="2"/>
                <w:sz w:val="22"/>
                <w:szCs w:val="22"/>
              </w:rPr>
              <w:t>13.2. Su perkamomis Paslaugomis susiję socialiniai kriterijai</w:t>
            </w:r>
          </w:p>
        </w:tc>
        <w:tc>
          <w:tcPr>
            <w:tcW w:w="6390" w:type="dxa"/>
            <w:gridSpan w:val="2"/>
          </w:tcPr>
          <w:p w14:paraId="6DB04DA5" w14:textId="10352B57" w:rsidR="00FA6FAA" w:rsidRPr="00D9249F" w:rsidRDefault="00D9249F" w:rsidP="00FA6FAA">
            <w:pPr>
              <w:jc w:val="both"/>
              <w:rPr>
                <w:rFonts w:ascii="Arial" w:hAnsi="Arial" w:cs="Arial"/>
                <w:color w:val="00435B"/>
                <w:kern w:val="2"/>
                <w:sz w:val="22"/>
                <w:szCs w:val="22"/>
                <w:shd w:val="clear" w:color="auto" w:fill="FFFFFF"/>
              </w:rPr>
            </w:pPr>
            <w:r w:rsidRPr="00D9249F">
              <w:rPr>
                <w:rFonts w:ascii="Arial" w:hAnsi="Arial" w:cs="Arial"/>
                <w:color w:val="00435B"/>
                <w:kern w:val="2"/>
                <w:sz w:val="22"/>
                <w:szCs w:val="22"/>
                <w:shd w:val="clear" w:color="auto" w:fill="FFFFFF"/>
              </w:rPr>
              <w:t>Netaikoma</w:t>
            </w:r>
          </w:p>
        </w:tc>
      </w:tr>
      <w:tr w:rsidR="00FA6FAA" w:rsidRPr="008F0766" w14:paraId="35DCC916" w14:textId="77777777" w:rsidTr="000A761E">
        <w:trPr>
          <w:trHeight w:val="300"/>
        </w:trPr>
        <w:tc>
          <w:tcPr>
            <w:tcW w:w="9535" w:type="dxa"/>
            <w:gridSpan w:val="4"/>
          </w:tcPr>
          <w:p w14:paraId="36AD6A89" w14:textId="6951F0B8" w:rsidR="00FA6FAA" w:rsidRPr="008F0766" w:rsidRDefault="00FA6FAA" w:rsidP="00FA6FAA">
            <w:pPr>
              <w:jc w:val="center"/>
              <w:rPr>
                <w:rFonts w:ascii="Arial" w:hAnsi="Arial" w:cs="Arial"/>
                <w:kern w:val="2"/>
                <w:sz w:val="22"/>
                <w:szCs w:val="22"/>
              </w:rPr>
            </w:pPr>
            <w:r w:rsidRPr="00C40012">
              <w:rPr>
                <w:rFonts w:ascii="Arial" w:hAnsi="Arial" w:cs="Arial"/>
                <w:b/>
                <w:color w:val="00435B"/>
                <w:kern w:val="2"/>
                <w:sz w:val="22"/>
                <w:szCs w:val="22"/>
              </w:rPr>
              <w:t xml:space="preserve">14. BENDRŲJŲ SĄLYGŲ PAKEITIMAI IR PAPILDYMAI </w:t>
            </w:r>
          </w:p>
        </w:tc>
      </w:tr>
      <w:tr w:rsidR="00FA6FAA" w:rsidRPr="00B4268C" w14:paraId="37D6A593" w14:textId="77777777" w:rsidTr="00535029">
        <w:trPr>
          <w:trHeight w:val="300"/>
        </w:trPr>
        <w:tc>
          <w:tcPr>
            <w:tcW w:w="3145" w:type="dxa"/>
            <w:gridSpan w:val="2"/>
          </w:tcPr>
          <w:p w14:paraId="3FF617DB" w14:textId="7DF44D7D" w:rsidR="00FA6FAA" w:rsidRPr="00B4268C" w:rsidRDefault="00FA6FAA" w:rsidP="00FA6FAA">
            <w:pPr>
              <w:rPr>
                <w:rFonts w:ascii="Arial" w:hAnsi="Arial" w:cs="Arial"/>
                <w:b/>
                <w:color w:val="00435B"/>
                <w:kern w:val="2"/>
                <w:sz w:val="22"/>
                <w:szCs w:val="22"/>
              </w:rPr>
            </w:pPr>
            <w:r w:rsidRPr="00B4268C">
              <w:rPr>
                <w:rFonts w:ascii="Arial" w:hAnsi="Arial" w:cs="Arial"/>
                <w:b/>
                <w:color w:val="00435B"/>
                <w:kern w:val="2"/>
                <w:sz w:val="22"/>
                <w:szCs w:val="22"/>
              </w:rPr>
              <w:lastRenderedPageBreak/>
              <w:t>14.</w:t>
            </w:r>
            <w:r w:rsidR="00436A62">
              <w:rPr>
                <w:rFonts w:ascii="Arial" w:hAnsi="Arial" w:cs="Arial"/>
                <w:b/>
                <w:color w:val="00435B"/>
                <w:kern w:val="2"/>
                <w:sz w:val="22"/>
                <w:szCs w:val="22"/>
              </w:rPr>
              <w:t>1</w:t>
            </w:r>
            <w:r w:rsidRPr="00B4268C">
              <w:rPr>
                <w:rFonts w:ascii="Arial" w:hAnsi="Arial" w:cs="Arial"/>
                <w:b/>
                <w:color w:val="00435B"/>
                <w:kern w:val="2"/>
                <w:sz w:val="22"/>
                <w:szCs w:val="22"/>
              </w:rPr>
              <w:t>.</w:t>
            </w:r>
          </w:p>
        </w:tc>
        <w:tc>
          <w:tcPr>
            <w:tcW w:w="6390" w:type="dxa"/>
            <w:gridSpan w:val="2"/>
          </w:tcPr>
          <w:p w14:paraId="42FD9990" w14:textId="5C3064B6" w:rsidR="00D9249F" w:rsidRPr="00D9249F" w:rsidRDefault="00D9249F" w:rsidP="00D9249F">
            <w:pPr>
              <w:jc w:val="both"/>
              <w:rPr>
                <w:rFonts w:ascii="Arial" w:hAnsi="Arial" w:cs="Arial"/>
                <w:color w:val="00435B"/>
                <w:kern w:val="2"/>
                <w:sz w:val="22"/>
                <w:szCs w:val="22"/>
                <w:shd w:val="clear" w:color="auto" w:fill="FFFFFF"/>
                <w:lang w:val="en-US"/>
              </w:rPr>
            </w:pPr>
            <w:r w:rsidRPr="00D9249F">
              <w:rPr>
                <w:rFonts w:ascii="Arial" w:hAnsi="Arial" w:cs="Arial"/>
                <w:color w:val="00435B"/>
                <w:kern w:val="2"/>
                <w:sz w:val="22"/>
                <w:szCs w:val="22"/>
                <w:shd w:val="clear" w:color="auto" w:fill="FFFFFF"/>
              </w:rPr>
              <w:t xml:space="preserve">14.1.1. </w:t>
            </w:r>
            <w:proofErr w:type="spellStart"/>
            <w:r w:rsidRPr="00D9249F">
              <w:rPr>
                <w:rFonts w:ascii="Arial" w:hAnsi="Arial" w:cs="Arial"/>
                <w:color w:val="00435B"/>
                <w:kern w:val="2"/>
                <w:sz w:val="22"/>
                <w:szCs w:val="22"/>
                <w:shd w:val="clear" w:color="auto" w:fill="FFFFFF"/>
                <w:lang w:val="en-US"/>
              </w:rPr>
              <w:t>Šalys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susitaria</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papildyti</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Sutarties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Bendrąsias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sąlygas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nurodytais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punktais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tačiau</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kitų</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punktų</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numeracijos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nekeisti</w:t>
            </w:r>
            <w:proofErr w:type="spellEnd"/>
            <w:r w:rsidRPr="00D9249F">
              <w:rPr>
                <w:rFonts w:ascii="Arial" w:hAnsi="Arial" w:cs="Arial"/>
                <w:color w:val="00435B"/>
                <w:kern w:val="2"/>
                <w:sz w:val="22"/>
                <w:szCs w:val="22"/>
                <w:shd w:val="clear" w:color="auto" w:fill="FFFFFF"/>
                <w:lang w:val="en-US"/>
              </w:rPr>
              <w:t>:</w:t>
            </w:r>
          </w:p>
          <w:p w14:paraId="15F8FAC3" w14:textId="749FA5DD" w:rsidR="00D9249F" w:rsidRPr="00D9249F" w:rsidRDefault="00D9249F" w:rsidP="00D9249F">
            <w:pPr>
              <w:jc w:val="both"/>
              <w:rPr>
                <w:rFonts w:ascii="Arial" w:hAnsi="Arial" w:cs="Arial"/>
                <w:color w:val="00435B"/>
                <w:kern w:val="2"/>
                <w:sz w:val="22"/>
                <w:szCs w:val="22"/>
                <w:shd w:val="clear" w:color="auto" w:fill="FFFFFF"/>
                <w:lang w:val="en-US"/>
              </w:rPr>
            </w:pPr>
            <w:r w:rsidRPr="00D9249F">
              <w:rPr>
                <w:rFonts w:ascii="Arial" w:hAnsi="Arial" w:cs="Arial"/>
                <w:color w:val="00435B"/>
                <w:kern w:val="2"/>
                <w:sz w:val="22"/>
                <w:szCs w:val="22"/>
                <w:shd w:val="clear" w:color="auto" w:fill="FFFFFF"/>
                <w:lang w:val="en-US"/>
              </w:rPr>
              <w:t xml:space="preserve">14.1.1. 1. </w:t>
            </w:r>
            <w:proofErr w:type="spellStart"/>
            <w:r w:rsidRPr="00D9249F">
              <w:rPr>
                <w:rFonts w:ascii="Arial" w:hAnsi="Arial" w:cs="Arial"/>
                <w:color w:val="00435B"/>
                <w:kern w:val="2"/>
                <w:sz w:val="22"/>
                <w:szCs w:val="22"/>
                <w:shd w:val="clear" w:color="auto" w:fill="FFFFFF"/>
                <w:lang w:val="en-US"/>
              </w:rPr>
              <w:t>Sutarties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Bendrosios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sąlygos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papildomos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nauju</w:t>
            </w:r>
            <w:proofErr w:type="spellEnd"/>
            <w:r w:rsidRPr="00D9249F">
              <w:rPr>
                <w:rFonts w:ascii="Arial" w:hAnsi="Arial" w:cs="Arial"/>
                <w:color w:val="00435B"/>
                <w:kern w:val="2"/>
                <w:sz w:val="22"/>
                <w:szCs w:val="22"/>
                <w:shd w:val="clear" w:color="auto" w:fill="FFFFFF"/>
                <w:lang w:val="en-US"/>
              </w:rPr>
              <w:t xml:space="preserve"> 13.6 </w:t>
            </w:r>
            <w:proofErr w:type="spellStart"/>
            <w:r w:rsidRPr="00D9249F">
              <w:rPr>
                <w:rFonts w:ascii="Arial" w:hAnsi="Arial" w:cs="Arial"/>
                <w:color w:val="00435B"/>
                <w:kern w:val="2"/>
                <w:sz w:val="22"/>
                <w:szCs w:val="22"/>
                <w:shd w:val="clear" w:color="auto" w:fill="FFFFFF"/>
                <w:lang w:val="en-US"/>
              </w:rPr>
              <w:t>punktu</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kuris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išdėstomas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taip</w:t>
            </w:r>
            <w:proofErr w:type="spellEnd"/>
            <w:r w:rsidRPr="00D9249F">
              <w:rPr>
                <w:rFonts w:ascii="Arial" w:hAnsi="Arial" w:cs="Arial"/>
                <w:color w:val="00435B"/>
                <w:kern w:val="2"/>
                <w:sz w:val="22"/>
                <w:szCs w:val="22"/>
                <w:shd w:val="clear" w:color="auto" w:fill="FFFFFF"/>
                <w:lang w:val="en-US"/>
              </w:rPr>
              <w:t>:</w:t>
            </w:r>
          </w:p>
          <w:p w14:paraId="0BB8CF54" w14:textId="54406C6F" w:rsidR="00D9249F" w:rsidRPr="00D9249F" w:rsidRDefault="00D9249F" w:rsidP="00D9249F">
            <w:pPr>
              <w:jc w:val="both"/>
              <w:rPr>
                <w:rFonts w:ascii="Arial" w:hAnsi="Arial" w:cs="Arial"/>
                <w:color w:val="00435B"/>
                <w:kern w:val="2"/>
                <w:sz w:val="22"/>
                <w:szCs w:val="22"/>
                <w:shd w:val="clear" w:color="auto" w:fill="FFFFFF"/>
                <w:lang w:val="en-US"/>
              </w:rPr>
            </w:pPr>
            <w:r w:rsidRPr="00D9249F">
              <w:rPr>
                <w:rFonts w:ascii="Arial" w:hAnsi="Arial" w:cs="Arial"/>
                <w:color w:val="00435B"/>
                <w:kern w:val="2"/>
                <w:sz w:val="22"/>
                <w:szCs w:val="22"/>
                <w:shd w:val="clear" w:color="auto" w:fill="FFFFFF"/>
                <w:lang w:val="en-US"/>
              </w:rPr>
              <w:t xml:space="preserve">„13.6. </w:t>
            </w:r>
            <w:proofErr w:type="spellStart"/>
            <w:r w:rsidRPr="00D9249F">
              <w:rPr>
                <w:rFonts w:ascii="Arial" w:hAnsi="Arial" w:cs="Arial"/>
                <w:color w:val="00435B"/>
                <w:kern w:val="2"/>
                <w:sz w:val="22"/>
                <w:szCs w:val="22"/>
                <w:shd w:val="clear" w:color="auto" w:fill="FFFFFF"/>
                <w:lang w:val="en-US"/>
              </w:rPr>
              <w:t>Siekiant</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užtikrinti</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Pirkėjo</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Sutarties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vykdymo</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tikslais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pateiktos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konfidencialios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informacijos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apsaugą</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sudaromas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Konfidencialumo</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susitarimas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kuris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pateikiamas</w:t>
            </w:r>
            <w:proofErr w:type="spellEnd"/>
            <w:r w:rsidRPr="00D9249F">
              <w:rPr>
                <w:rFonts w:ascii="Arial" w:hAnsi="Arial" w:cs="Arial"/>
                <w:color w:val="00435B"/>
                <w:kern w:val="2"/>
                <w:sz w:val="22"/>
                <w:szCs w:val="22"/>
                <w:shd w:val="clear" w:color="auto" w:fill="FFFFFF"/>
                <w:lang w:val="en-US"/>
              </w:rPr>
              <w:t> </w:t>
            </w:r>
            <w:proofErr w:type="spellStart"/>
            <w:r w:rsidRPr="00D9249F">
              <w:rPr>
                <w:rFonts w:ascii="Arial" w:hAnsi="Arial" w:cs="Arial"/>
                <w:color w:val="00435B"/>
                <w:kern w:val="2"/>
                <w:sz w:val="22"/>
                <w:szCs w:val="22"/>
                <w:shd w:val="clear" w:color="auto" w:fill="FFFFFF"/>
                <w:lang w:val="en-US"/>
              </w:rPr>
              <w:t>Sutarties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priede</w:t>
            </w:r>
            <w:proofErr w:type="spellEnd"/>
            <w:r w:rsidRPr="00D9249F">
              <w:rPr>
                <w:rFonts w:ascii="Arial" w:hAnsi="Arial" w:cs="Arial"/>
                <w:color w:val="00435B"/>
                <w:kern w:val="2"/>
                <w:sz w:val="22"/>
                <w:szCs w:val="22"/>
                <w:shd w:val="clear" w:color="auto" w:fill="FFFFFF"/>
                <w:lang w:val="en-US"/>
              </w:rPr>
              <w:t xml:space="preserve"> Nr. </w:t>
            </w:r>
            <w:r w:rsidR="00363012">
              <w:rPr>
                <w:rFonts w:ascii="Arial" w:hAnsi="Arial" w:cs="Arial"/>
                <w:color w:val="00435B"/>
                <w:kern w:val="2"/>
                <w:sz w:val="22"/>
                <w:szCs w:val="22"/>
                <w:shd w:val="clear" w:color="auto" w:fill="FFFFFF"/>
                <w:lang w:val="en-US"/>
              </w:rPr>
              <w:t>4</w:t>
            </w:r>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Tiek</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kiek</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nenumatyta</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Konfidencialumo</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susitarime</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vadovaujamasi</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Sutarties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Bendrosiomis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sąlygomis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Esant</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prieštaravimui</w:t>
            </w:r>
            <w:proofErr w:type="spellEnd"/>
            <w:r w:rsidRPr="00D9249F">
              <w:rPr>
                <w:rFonts w:ascii="Arial" w:hAnsi="Arial" w:cs="Arial"/>
                <w:color w:val="00435B"/>
                <w:kern w:val="2"/>
                <w:sz w:val="22"/>
                <w:szCs w:val="22"/>
                <w:shd w:val="clear" w:color="auto" w:fill="FFFFFF"/>
                <w:lang w:val="en-US"/>
              </w:rPr>
              <w:t xml:space="preserve"> tarp </w:t>
            </w:r>
            <w:proofErr w:type="spellStart"/>
            <w:r w:rsidRPr="00D9249F">
              <w:rPr>
                <w:rFonts w:ascii="Arial" w:hAnsi="Arial" w:cs="Arial"/>
                <w:color w:val="00435B"/>
                <w:kern w:val="2"/>
                <w:sz w:val="22"/>
                <w:szCs w:val="22"/>
                <w:shd w:val="clear" w:color="auto" w:fill="FFFFFF"/>
                <w:lang w:val="en-US"/>
              </w:rPr>
              <w:t>Sutarties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Bendrųjų</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sąlygų</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ir</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Konfidencialumo</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susitarimo</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nuostatų</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vadovaujamasi</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Konfidencialumo</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susitarimo</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nuostatomis</w:t>
            </w:r>
            <w:proofErr w:type="spellEnd"/>
            <w:r w:rsidRPr="00D9249F">
              <w:rPr>
                <w:rFonts w:ascii="Arial" w:hAnsi="Arial" w:cs="Arial"/>
                <w:color w:val="00435B"/>
                <w:kern w:val="2"/>
                <w:sz w:val="22"/>
                <w:szCs w:val="22"/>
                <w:shd w:val="clear" w:color="auto" w:fill="FFFFFF"/>
                <w:lang w:val="en-US"/>
              </w:rPr>
              <w:t>.”</w:t>
            </w:r>
          </w:p>
          <w:p w14:paraId="4BF67DBE" w14:textId="2AE0F470" w:rsidR="00D9249F" w:rsidRPr="00D9249F" w:rsidRDefault="00D9249F" w:rsidP="00D9249F">
            <w:pPr>
              <w:jc w:val="both"/>
              <w:rPr>
                <w:rFonts w:ascii="Arial" w:hAnsi="Arial" w:cs="Arial"/>
                <w:color w:val="00435B"/>
                <w:kern w:val="2"/>
                <w:sz w:val="22"/>
                <w:szCs w:val="22"/>
                <w:shd w:val="clear" w:color="auto" w:fill="FFFFFF"/>
                <w:lang w:val="en-US"/>
              </w:rPr>
            </w:pPr>
            <w:r w:rsidRPr="00D9249F">
              <w:rPr>
                <w:rFonts w:ascii="Arial" w:hAnsi="Arial" w:cs="Arial"/>
                <w:color w:val="00435B"/>
                <w:kern w:val="2"/>
                <w:sz w:val="22"/>
                <w:szCs w:val="22"/>
                <w:shd w:val="clear" w:color="auto" w:fill="FFFFFF"/>
                <w:lang w:val="en-US"/>
              </w:rPr>
              <w:t xml:space="preserve">14.1.1.2. </w:t>
            </w:r>
            <w:proofErr w:type="spellStart"/>
            <w:r w:rsidRPr="00D9249F">
              <w:rPr>
                <w:rFonts w:ascii="Arial" w:hAnsi="Arial" w:cs="Arial"/>
                <w:color w:val="00435B"/>
                <w:kern w:val="2"/>
                <w:sz w:val="22"/>
                <w:szCs w:val="22"/>
                <w:shd w:val="clear" w:color="auto" w:fill="FFFFFF"/>
                <w:lang w:val="en-US"/>
              </w:rPr>
              <w:t>Sutarties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Bendrosios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sąlygos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papildomos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nauju</w:t>
            </w:r>
            <w:proofErr w:type="spellEnd"/>
            <w:r w:rsidRPr="00D9249F">
              <w:rPr>
                <w:rFonts w:ascii="Arial" w:hAnsi="Arial" w:cs="Arial"/>
                <w:color w:val="00435B"/>
                <w:kern w:val="2"/>
                <w:sz w:val="22"/>
                <w:szCs w:val="22"/>
                <w:shd w:val="clear" w:color="auto" w:fill="FFFFFF"/>
                <w:lang w:val="en-US"/>
              </w:rPr>
              <w:t xml:space="preserve"> 16.5 </w:t>
            </w:r>
            <w:proofErr w:type="spellStart"/>
            <w:r w:rsidRPr="00D9249F">
              <w:rPr>
                <w:rFonts w:ascii="Arial" w:hAnsi="Arial" w:cs="Arial"/>
                <w:color w:val="00435B"/>
                <w:kern w:val="2"/>
                <w:sz w:val="22"/>
                <w:szCs w:val="22"/>
                <w:shd w:val="clear" w:color="auto" w:fill="FFFFFF"/>
                <w:lang w:val="en-US"/>
              </w:rPr>
              <w:t>punktu</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kuris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išdėstomas</w:t>
            </w:r>
            <w:proofErr w:type="spellEnd"/>
            <w:r w:rsidRPr="00D9249F">
              <w:rPr>
                <w:rFonts w:ascii="Arial" w:hAnsi="Arial" w:cs="Arial"/>
                <w:color w:val="00435B"/>
                <w:kern w:val="2"/>
                <w:sz w:val="22"/>
                <w:szCs w:val="22"/>
                <w:shd w:val="clear" w:color="auto" w:fill="FFFFFF"/>
                <w:lang w:val="en-US"/>
              </w:rPr>
              <w:t xml:space="preserve"> </w:t>
            </w:r>
            <w:proofErr w:type="spellStart"/>
            <w:r w:rsidRPr="00D9249F">
              <w:rPr>
                <w:rFonts w:ascii="Arial" w:hAnsi="Arial" w:cs="Arial"/>
                <w:color w:val="00435B"/>
                <w:kern w:val="2"/>
                <w:sz w:val="22"/>
                <w:szCs w:val="22"/>
                <w:shd w:val="clear" w:color="auto" w:fill="FFFFFF"/>
                <w:lang w:val="en-US"/>
              </w:rPr>
              <w:t>taip</w:t>
            </w:r>
            <w:proofErr w:type="spellEnd"/>
            <w:r w:rsidRPr="00D9249F">
              <w:rPr>
                <w:rFonts w:ascii="Arial" w:hAnsi="Arial" w:cs="Arial"/>
                <w:color w:val="00435B"/>
                <w:kern w:val="2"/>
                <w:sz w:val="22"/>
                <w:szCs w:val="22"/>
                <w:shd w:val="clear" w:color="auto" w:fill="FFFFFF"/>
                <w:lang w:val="en-US"/>
              </w:rPr>
              <w:t>:</w:t>
            </w:r>
          </w:p>
          <w:p w14:paraId="4A42ACA7" w14:textId="77777777" w:rsidR="00D9249F" w:rsidRPr="00D9249F" w:rsidRDefault="00D9249F" w:rsidP="00D9249F">
            <w:pPr>
              <w:jc w:val="both"/>
              <w:textAlignment w:val="baseline"/>
              <w:rPr>
                <w:rFonts w:ascii="Arial" w:hAnsi="Arial" w:cs="Arial"/>
                <w:noProof/>
                <w:color w:val="00435B"/>
                <w:sz w:val="22"/>
                <w:szCs w:val="22"/>
                <w:bdr w:val="none" w:sz="0" w:space="0" w:color="auto" w:frame="1"/>
              </w:rPr>
            </w:pPr>
            <w:r w:rsidRPr="00D9249F">
              <w:rPr>
                <w:rFonts w:ascii="Arial" w:hAnsi="Arial" w:cs="Arial"/>
                <w:noProof/>
                <w:color w:val="00435B"/>
                <w:sz w:val="22"/>
                <w:szCs w:val="22"/>
                <w:bdr w:val="none" w:sz="0" w:space="0" w:color="auto" w:frame="1"/>
              </w:rPr>
              <w:t xml:space="preserve">Susipažinti ir santykiuose su Pirkėju ir Sutarties vykdymui pasitelkiamomis trečiosiomis šalimis laikytis UAB ILTE  Antikorupcinės politikos (toliau – Politika) ir Tiekėjų etikos kodekso (toliau – Kodeksas) nuostatų, įtvirtinančių gerosios verslo praktikos, etikos ir elgesio normas. Susipažinti su Politika bei Kodeksu ir / ar jų pakeitimais galima adresais: </w:t>
            </w:r>
            <w:hyperlink r:id="rId11" w:history="1">
              <w:r w:rsidRPr="00D9249F">
                <w:rPr>
                  <w:rStyle w:val="Hyperlink"/>
                  <w:rFonts w:ascii="Arial" w:hAnsi="Arial" w:cs="Arial"/>
                  <w:noProof/>
                  <w:color w:val="00435B"/>
                  <w:sz w:val="22"/>
                  <w:szCs w:val="22"/>
                  <w:bdr w:val="none" w:sz="0" w:space="0" w:color="auto" w:frame="1"/>
                </w:rPr>
                <w:t>https://ilte.lt/data/public/uploads/2025/12/antikorupcine-politika.pdf</w:t>
              </w:r>
            </w:hyperlink>
            <w:r w:rsidRPr="00D9249F">
              <w:rPr>
                <w:rFonts w:ascii="Arial" w:hAnsi="Arial" w:cs="Arial"/>
                <w:noProof/>
                <w:color w:val="00435B"/>
                <w:sz w:val="22"/>
                <w:szCs w:val="22"/>
                <w:bdr w:val="none" w:sz="0" w:space="0" w:color="auto" w:frame="1"/>
              </w:rPr>
              <w:t xml:space="preserve">;  </w:t>
            </w:r>
            <w:hyperlink r:id="rId12" w:tooltip="Original URL: https://ilte.lt/doclib/w04rnn4uykkcbbf2zyzpskbwwdz58231. Click or tap if you trust this link." w:history="1">
              <w:r w:rsidRPr="00D9249F">
                <w:rPr>
                  <w:rStyle w:val="Hyperlink"/>
                  <w:rFonts w:ascii="Arial" w:hAnsi="Arial" w:cs="Arial"/>
                  <w:noProof/>
                  <w:color w:val="00435B"/>
                  <w:sz w:val="22"/>
                  <w:szCs w:val="22"/>
                  <w:bdr w:val="none" w:sz="0" w:space="0" w:color="auto" w:frame="1"/>
                </w:rPr>
                <w:t>https://ilte.lt/doclib/w04rnn4uykkcbbf2zyzpskbwwdz58231</w:t>
              </w:r>
            </w:hyperlink>
          </w:p>
          <w:p w14:paraId="7AE65935" w14:textId="77777777" w:rsidR="00D9249F" w:rsidRPr="00D9249F" w:rsidRDefault="00D9249F" w:rsidP="00D9249F">
            <w:pPr>
              <w:jc w:val="both"/>
              <w:textAlignment w:val="baseline"/>
              <w:rPr>
                <w:rFonts w:ascii="Arial" w:hAnsi="Arial" w:cs="Arial"/>
                <w:strike/>
                <w:noProof/>
                <w:color w:val="00435B"/>
                <w:sz w:val="22"/>
                <w:szCs w:val="22"/>
                <w:bdr w:val="none" w:sz="0" w:space="0" w:color="auto" w:frame="1"/>
              </w:rPr>
            </w:pPr>
            <w:r w:rsidRPr="00D9249F">
              <w:rPr>
                <w:rFonts w:ascii="Arial" w:hAnsi="Arial" w:cs="Arial"/>
                <w:noProof/>
                <w:color w:val="00435B"/>
                <w:sz w:val="22"/>
                <w:szCs w:val="22"/>
                <w:bdr w:val="none" w:sz="0" w:space="0" w:color="auto" w:frame="1"/>
              </w:rPr>
              <w:t>Tiekėjams rekomenduojama užtikrinti, kad šio punkto reikalavimų laikytųsi ne tik  Tiekėjas,  bet ir jo Sutarties vykdymui pasitelkiamų trečiųjų šalių darbuotojai, valdymo ir priežiūros organų nariai bei kiti įgalioti atstovai.</w:t>
            </w:r>
          </w:p>
          <w:p w14:paraId="71F93E96" w14:textId="77777777" w:rsidR="00D9249F" w:rsidRPr="00D9249F" w:rsidRDefault="00D9249F" w:rsidP="00D9249F">
            <w:pPr>
              <w:jc w:val="both"/>
              <w:textAlignment w:val="baseline"/>
              <w:rPr>
                <w:rFonts w:ascii="Arial" w:hAnsi="Arial" w:cs="Arial"/>
                <w:noProof/>
                <w:color w:val="00435B"/>
                <w:sz w:val="22"/>
                <w:szCs w:val="22"/>
              </w:rPr>
            </w:pPr>
            <w:r w:rsidRPr="00D9249F">
              <w:rPr>
                <w:rFonts w:ascii="Arial" w:hAnsi="Arial" w:cs="Arial"/>
                <w:noProof/>
                <w:color w:val="00435B"/>
                <w:sz w:val="22"/>
                <w:szCs w:val="22"/>
                <w:bdr w:val="none" w:sz="0" w:space="0" w:color="auto" w:frame="1"/>
              </w:rPr>
              <w:t> </w:t>
            </w:r>
          </w:p>
          <w:p w14:paraId="01E2F5E9" w14:textId="77777777" w:rsidR="00D9249F" w:rsidRPr="00D9249F" w:rsidRDefault="00D9249F" w:rsidP="00D9249F">
            <w:pPr>
              <w:jc w:val="both"/>
              <w:textAlignment w:val="baseline"/>
              <w:rPr>
                <w:rFonts w:ascii="Arial" w:hAnsi="Arial" w:cs="Arial"/>
                <w:noProof/>
                <w:color w:val="00435B"/>
                <w:sz w:val="22"/>
                <w:szCs w:val="22"/>
              </w:rPr>
            </w:pPr>
            <w:r w:rsidRPr="00D9249F">
              <w:rPr>
                <w:rFonts w:ascii="Arial" w:hAnsi="Arial" w:cs="Arial"/>
                <w:noProof/>
                <w:color w:val="00435B"/>
                <w:sz w:val="22"/>
                <w:szCs w:val="22"/>
                <w:bdr w:val="none" w:sz="0" w:space="0" w:color="auto" w:frame="1"/>
              </w:rPr>
              <w:t>Tiekėjui teikiant neteisingą informaciją, vengiant taisyti nustatytus neatitikimus arba paaiškėjus, kad padarytų pažeidimų ar nustatytų neatitikimų negalima ištaisyti, Pirkėjas pasilieka teisę įvertinti tokias Tiekėjo elgesio pasekmes Pirkėjo ir Tiekėjo vykdomos (ų) Sutarties (-ių) apimtimi. Tai gali turėti įtakos sprendimams dėl tolimesnio bendradarbiavimo.</w:t>
            </w:r>
          </w:p>
          <w:p w14:paraId="7B009108" w14:textId="77777777" w:rsidR="00D9249F" w:rsidRPr="00D9249F" w:rsidRDefault="00D9249F" w:rsidP="00D9249F">
            <w:pPr>
              <w:jc w:val="both"/>
              <w:textAlignment w:val="baseline"/>
              <w:rPr>
                <w:rFonts w:ascii="Arial" w:hAnsi="Arial" w:cs="Arial"/>
                <w:noProof/>
                <w:color w:val="00435B"/>
                <w:sz w:val="22"/>
                <w:szCs w:val="22"/>
              </w:rPr>
            </w:pPr>
            <w:r w:rsidRPr="00D9249F">
              <w:rPr>
                <w:rFonts w:ascii="Arial" w:hAnsi="Arial" w:cs="Arial"/>
                <w:noProof/>
                <w:color w:val="00435B"/>
                <w:sz w:val="22"/>
                <w:szCs w:val="22"/>
                <w:bdr w:val="none" w:sz="0" w:space="0" w:color="auto" w:frame="1"/>
              </w:rPr>
              <w:t> </w:t>
            </w:r>
          </w:p>
          <w:p w14:paraId="5FC8D23F" w14:textId="77777777" w:rsidR="00D9249F" w:rsidRPr="00D9249F" w:rsidRDefault="00D9249F" w:rsidP="00D9249F">
            <w:pPr>
              <w:jc w:val="both"/>
              <w:textAlignment w:val="baseline"/>
              <w:rPr>
                <w:rFonts w:ascii="Arial" w:hAnsi="Arial" w:cs="Arial"/>
                <w:noProof/>
                <w:color w:val="00435B"/>
                <w:sz w:val="22"/>
                <w:szCs w:val="22"/>
              </w:rPr>
            </w:pPr>
            <w:r w:rsidRPr="00D9249F">
              <w:rPr>
                <w:rFonts w:ascii="Arial" w:hAnsi="Arial" w:cs="Arial"/>
                <w:noProof/>
                <w:color w:val="00435B"/>
                <w:sz w:val="22"/>
                <w:szCs w:val="22"/>
                <w:bdr w:val="none" w:sz="0" w:space="0" w:color="auto" w:frame="1"/>
              </w:rPr>
              <w:t>Tiekėjai ir kitos suinteresuotos šalys skatinami būti neabejingais ir visais atvejais pranešti apie pastebėtus įtariamus ir (ar) galimus Politikos ir (ar) Kodekso pažeidimus Pirkėjo veikiančiu pranešimų kanalu. Apie pažeidimus galima pranešti konfidencialiai ir anonimiškai.</w:t>
            </w:r>
          </w:p>
          <w:p w14:paraId="3636B2D9" w14:textId="77777777" w:rsidR="00D9249F" w:rsidRPr="00D9249F" w:rsidRDefault="00D9249F" w:rsidP="00D9249F">
            <w:pPr>
              <w:jc w:val="both"/>
              <w:textAlignment w:val="baseline"/>
              <w:rPr>
                <w:rFonts w:ascii="Arial" w:hAnsi="Arial" w:cs="Arial"/>
                <w:noProof/>
                <w:color w:val="00435B"/>
                <w:sz w:val="22"/>
                <w:szCs w:val="22"/>
              </w:rPr>
            </w:pPr>
            <w:r w:rsidRPr="00D9249F">
              <w:rPr>
                <w:rFonts w:ascii="Arial" w:hAnsi="Arial" w:cs="Arial"/>
                <w:noProof/>
                <w:color w:val="00435B"/>
                <w:sz w:val="22"/>
                <w:szCs w:val="22"/>
                <w:bdr w:val="none" w:sz="0" w:space="0" w:color="auto" w:frame="1"/>
              </w:rPr>
              <w:t>Pranešti galima: 1) parašant elektroniniu paštu </w:t>
            </w:r>
            <w:hyperlink r:id="rId13" w:tooltip="mailto:pranesk@ilte.lt" w:history="1">
              <w:r w:rsidRPr="00D9249F">
                <w:rPr>
                  <w:rFonts w:ascii="Arial" w:hAnsi="Arial" w:cs="Arial"/>
                  <w:noProof/>
                  <w:color w:val="00435B"/>
                  <w:sz w:val="22"/>
                  <w:szCs w:val="22"/>
                  <w:u w:val="single"/>
                  <w:bdr w:val="none" w:sz="0" w:space="0" w:color="auto" w:frame="1"/>
                </w:rPr>
                <w:t>pranesk@ilte.lt</w:t>
              </w:r>
            </w:hyperlink>
            <w:r w:rsidRPr="00D9249F">
              <w:rPr>
                <w:rFonts w:ascii="Arial" w:hAnsi="Arial" w:cs="Arial"/>
                <w:noProof/>
                <w:color w:val="00435B"/>
                <w:sz w:val="22"/>
                <w:szCs w:val="22"/>
                <w:bdr w:val="none" w:sz="0" w:space="0" w:color="auto" w:frame="1"/>
              </w:rPr>
              <w:t>;  2) Pirkėjo interneto svetainės </w:t>
            </w:r>
            <w:hyperlink r:id="rId14" w:tooltip="Original URL: https://ilte.lt/. Click or tap if you trust this link." w:history="1">
              <w:r w:rsidRPr="00D9249F">
                <w:rPr>
                  <w:rFonts w:ascii="Arial" w:hAnsi="Arial" w:cs="Arial"/>
                  <w:noProof/>
                  <w:color w:val="00435B"/>
                  <w:sz w:val="22"/>
                  <w:szCs w:val="22"/>
                  <w:u w:val="single"/>
                  <w:bdr w:val="none" w:sz="0" w:space="0" w:color="auto" w:frame="1"/>
                </w:rPr>
                <w:t>https://ilte.lt/</w:t>
              </w:r>
            </w:hyperlink>
            <w:r w:rsidRPr="00D9249F">
              <w:rPr>
                <w:rFonts w:ascii="Arial" w:hAnsi="Arial" w:cs="Arial"/>
                <w:noProof/>
                <w:color w:val="00435B"/>
                <w:sz w:val="22"/>
                <w:szCs w:val="22"/>
                <w:bdr w:val="none" w:sz="0" w:space="0" w:color="auto" w:frame="1"/>
              </w:rPr>
              <w:t> skyriuje „Pranešėjų apsauga“ užpildant tam skirtą pranešimo formą;  </w:t>
            </w:r>
          </w:p>
          <w:p w14:paraId="6B780140" w14:textId="77777777" w:rsidR="00D9249F" w:rsidRPr="00D9249F" w:rsidRDefault="00D9249F" w:rsidP="00D9249F">
            <w:pPr>
              <w:jc w:val="both"/>
              <w:textAlignment w:val="baseline"/>
              <w:rPr>
                <w:rFonts w:ascii="Arial" w:hAnsi="Arial" w:cs="Arial"/>
                <w:noProof/>
                <w:color w:val="00435B"/>
                <w:sz w:val="22"/>
                <w:szCs w:val="22"/>
              </w:rPr>
            </w:pPr>
            <w:r w:rsidRPr="00D9249F">
              <w:rPr>
                <w:rFonts w:ascii="Arial" w:hAnsi="Arial" w:cs="Arial"/>
                <w:noProof/>
                <w:color w:val="00435B"/>
                <w:sz w:val="22"/>
                <w:szCs w:val="22"/>
                <w:bdr w:val="none" w:sz="0" w:space="0" w:color="auto" w:frame="1"/>
              </w:rPr>
              <w:t>3) siunčiant paštu Pirkėjo adresu: Ukmergės g. 124, LT-08100, Vilnius. Ant voko turi būti nurodoma žyma UAB ILTE „KOMPETENTINGAM SUBJEKTUI ASMENIŠKAI“;</w:t>
            </w:r>
          </w:p>
          <w:p w14:paraId="5411542A" w14:textId="75D4ECF5" w:rsidR="00FA6FAA" w:rsidRPr="00D9249F" w:rsidRDefault="00D9249F" w:rsidP="00D9249F">
            <w:pPr>
              <w:jc w:val="both"/>
              <w:rPr>
                <w:rFonts w:ascii="Arial" w:eastAsia="Cambria" w:hAnsi="Arial" w:cs="Arial"/>
                <w:color w:val="00435B"/>
                <w:sz w:val="22"/>
                <w:szCs w:val="22"/>
              </w:rPr>
            </w:pPr>
            <w:r w:rsidRPr="00D9249F">
              <w:rPr>
                <w:rFonts w:ascii="Arial" w:hAnsi="Arial" w:cs="Arial"/>
                <w:noProof/>
                <w:color w:val="00435B"/>
                <w:sz w:val="22"/>
                <w:szCs w:val="22"/>
                <w:bdr w:val="none" w:sz="0" w:space="0" w:color="auto" w:frame="1"/>
              </w:rPr>
              <w:t>4) tiesiogiai Pirkėjo kompetentingo subjekto funkcijas vykdantiems darbuotojams.“</w:t>
            </w:r>
          </w:p>
        </w:tc>
      </w:tr>
      <w:tr w:rsidR="005D2994" w:rsidRPr="00B4268C" w14:paraId="79DCE333" w14:textId="77777777" w:rsidTr="00535029">
        <w:trPr>
          <w:trHeight w:val="300"/>
        </w:trPr>
        <w:tc>
          <w:tcPr>
            <w:tcW w:w="3145" w:type="dxa"/>
            <w:gridSpan w:val="2"/>
          </w:tcPr>
          <w:p w14:paraId="6E103578" w14:textId="082B737C" w:rsidR="005D2994" w:rsidRPr="00B4268C" w:rsidRDefault="005D2994" w:rsidP="00436A62">
            <w:pPr>
              <w:rPr>
                <w:rFonts w:ascii="Arial" w:hAnsi="Arial" w:cs="Arial"/>
                <w:b/>
                <w:color w:val="00435B"/>
                <w:kern w:val="2"/>
                <w:sz w:val="22"/>
                <w:szCs w:val="22"/>
              </w:rPr>
            </w:pPr>
            <w:r>
              <w:rPr>
                <w:rFonts w:ascii="Arial" w:hAnsi="Arial" w:cs="Arial"/>
                <w:b/>
                <w:color w:val="00435B"/>
                <w:kern w:val="2"/>
                <w:sz w:val="22"/>
                <w:szCs w:val="22"/>
              </w:rPr>
              <w:t>14.3.</w:t>
            </w:r>
          </w:p>
        </w:tc>
        <w:tc>
          <w:tcPr>
            <w:tcW w:w="6390" w:type="dxa"/>
            <w:gridSpan w:val="2"/>
          </w:tcPr>
          <w:p w14:paraId="7EE031A1" w14:textId="7D2BAFC1" w:rsidR="005D2994" w:rsidRPr="00B4268C" w:rsidRDefault="005D2994" w:rsidP="00436A62">
            <w:pPr>
              <w:jc w:val="both"/>
              <w:rPr>
                <w:rFonts w:ascii="Arial" w:hAnsi="Arial" w:cs="Arial"/>
                <w:color w:val="00435B"/>
                <w:kern w:val="2"/>
                <w:sz w:val="22"/>
                <w:szCs w:val="22"/>
              </w:rPr>
            </w:pPr>
            <w:r w:rsidRPr="00B4268C">
              <w:rPr>
                <w:rFonts w:ascii="Arial" w:hAnsi="Arial" w:cs="Arial"/>
                <w:color w:val="00435B"/>
                <w:kern w:val="2"/>
                <w:sz w:val="22"/>
                <w:szCs w:val="22"/>
              </w:rPr>
              <w:t>Sutarties Bendrosiose sąlygose nurodytos alternatyvios nuostatos (su prierašu „jei taikoma“ ir pan.) taikomos tik tokiu atveju, jeigu jos konkrečiai aprašomos Sutarties Specialiosiose sąlygose.</w:t>
            </w:r>
          </w:p>
        </w:tc>
      </w:tr>
      <w:tr w:rsidR="00FA6FAA" w:rsidRPr="00B4268C" w14:paraId="025B04A7" w14:textId="77777777" w:rsidTr="000A761E">
        <w:trPr>
          <w:trHeight w:val="300"/>
        </w:trPr>
        <w:tc>
          <w:tcPr>
            <w:tcW w:w="9535" w:type="dxa"/>
            <w:gridSpan w:val="4"/>
          </w:tcPr>
          <w:p w14:paraId="725A0411" w14:textId="77777777" w:rsidR="00FA6FAA" w:rsidRPr="00B4268C" w:rsidRDefault="00FA6FAA" w:rsidP="00FA6FAA">
            <w:pPr>
              <w:jc w:val="center"/>
              <w:rPr>
                <w:rFonts w:ascii="Arial" w:hAnsi="Arial" w:cs="Arial"/>
                <w:b/>
                <w:color w:val="00435B"/>
                <w:kern w:val="2"/>
                <w:sz w:val="22"/>
                <w:szCs w:val="22"/>
              </w:rPr>
            </w:pPr>
            <w:r w:rsidRPr="00B4268C">
              <w:rPr>
                <w:rFonts w:ascii="Arial" w:hAnsi="Arial" w:cs="Arial"/>
                <w:b/>
                <w:color w:val="00435B"/>
                <w:kern w:val="2"/>
                <w:sz w:val="22"/>
                <w:szCs w:val="22"/>
              </w:rPr>
              <w:lastRenderedPageBreak/>
              <w:t>15. SUTARTIES PRIEDAI</w:t>
            </w:r>
          </w:p>
        </w:tc>
      </w:tr>
      <w:tr w:rsidR="00FA6FAA" w:rsidRPr="00B4268C" w14:paraId="1230F822" w14:textId="77777777" w:rsidTr="00535029">
        <w:trPr>
          <w:trHeight w:val="300"/>
        </w:trPr>
        <w:tc>
          <w:tcPr>
            <w:tcW w:w="3145" w:type="dxa"/>
            <w:gridSpan w:val="2"/>
          </w:tcPr>
          <w:p w14:paraId="78CE3389" w14:textId="4A1C7194" w:rsidR="00FA6FAA" w:rsidRPr="00B4268C" w:rsidRDefault="00FA6FAA" w:rsidP="00FA6FAA">
            <w:pPr>
              <w:jc w:val="center"/>
              <w:rPr>
                <w:rFonts w:ascii="Arial" w:hAnsi="Arial" w:cs="Arial"/>
                <w:b/>
                <w:color w:val="00435B"/>
                <w:kern w:val="2"/>
                <w:sz w:val="22"/>
                <w:szCs w:val="22"/>
              </w:rPr>
            </w:pPr>
            <w:r w:rsidRPr="00B4268C">
              <w:rPr>
                <w:rFonts w:ascii="Arial" w:hAnsi="Arial" w:cs="Arial"/>
                <w:b/>
                <w:bCs/>
                <w:color w:val="00435B"/>
                <w:kern w:val="2"/>
                <w:sz w:val="22"/>
                <w:szCs w:val="22"/>
              </w:rPr>
              <w:t>15.1. Priedas Nr. 1</w:t>
            </w:r>
          </w:p>
        </w:tc>
        <w:tc>
          <w:tcPr>
            <w:tcW w:w="6390" w:type="dxa"/>
            <w:gridSpan w:val="2"/>
          </w:tcPr>
          <w:p w14:paraId="199C09CF" w14:textId="403E1FB2" w:rsidR="00FA6FAA" w:rsidRPr="00B4268C" w:rsidRDefault="00FA6FAA" w:rsidP="00FA6FAA">
            <w:pPr>
              <w:jc w:val="center"/>
              <w:rPr>
                <w:rFonts w:ascii="Arial" w:hAnsi="Arial" w:cs="Arial"/>
                <w:b/>
                <w:color w:val="00435B"/>
                <w:kern w:val="2"/>
                <w:sz w:val="22"/>
                <w:szCs w:val="22"/>
              </w:rPr>
            </w:pPr>
            <w:r w:rsidRPr="00B4268C">
              <w:rPr>
                <w:rFonts w:ascii="Arial" w:hAnsi="Arial" w:cs="Arial"/>
                <w:iCs/>
                <w:color w:val="00435B"/>
                <w:sz w:val="22"/>
                <w:szCs w:val="22"/>
              </w:rPr>
              <w:t>Techninė specifikacija</w:t>
            </w:r>
          </w:p>
        </w:tc>
      </w:tr>
      <w:tr w:rsidR="00FA6FAA" w:rsidRPr="00B4268C" w14:paraId="34D9290D" w14:textId="77777777" w:rsidTr="00535029">
        <w:trPr>
          <w:trHeight w:val="300"/>
        </w:trPr>
        <w:tc>
          <w:tcPr>
            <w:tcW w:w="3145" w:type="dxa"/>
            <w:gridSpan w:val="2"/>
          </w:tcPr>
          <w:p w14:paraId="7BABF116" w14:textId="43236164" w:rsidR="00FA6FAA" w:rsidRPr="00B4268C" w:rsidRDefault="00FA6FAA" w:rsidP="00FA6FAA">
            <w:pPr>
              <w:jc w:val="center"/>
              <w:rPr>
                <w:rFonts w:ascii="Arial" w:hAnsi="Arial" w:cs="Arial"/>
                <w:b/>
                <w:color w:val="00435B"/>
                <w:kern w:val="2"/>
                <w:sz w:val="22"/>
                <w:szCs w:val="22"/>
              </w:rPr>
            </w:pPr>
            <w:r w:rsidRPr="00B4268C">
              <w:rPr>
                <w:rFonts w:ascii="Arial" w:hAnsi="Arial" w:cs="Arial"/>
                <w:b/>
                <w:bCs/>
                <w:color w:val="00435B"/>
                <w:kern w:val="2"/>
                <w:sz w:val="22"/>
                <w:szCs w:val="22"/>
              </w:rPr>
              <w:t>15.2. Priedas Nr. 2</w:t>
            </w:r>
          </w:p>
        </w:tc>
        <w:tc>
          <w:tcPr>
            <w:tcW w:w="6390" w:type="dxa"/>
            <w:gridSpan w:val="2"/>
          </w:tcPr>
          <w:p w14:paraId="0E4CD6CD" w14:textId="08E25A30" w:rsidR="00FA6FAA" w:rsidRPr="00B4268C" w:rsidRDefault="00FA6FAA" w:rsidP="00FA6FAA">
            <w:pPr>
              <w:jc w:val="center"/>
              <w:rPr>
                <w:rFonts w:ascii="Arial" w:hAnsi="Arial" w:cs="Arial"/>
                <w:b/>
                <w:color w:val="00435B"/>
                <w:kern w:val="2"/>
                <w:sz w:val="22"/>
                <w:szCs w:val="22"/>
              </w:rPr>
            </w:pPr>
            <w:r w:rsidRPr="00B4268C">
              <w:rPr>
                <w:rFonts w:ascii="Arial" w:eastAsia="Calibri" w:hAnsi="Arial" w:cs="Arial"/>
                <w:color w:val="00435B"/>
                <w:sz w:val="22"/>
                <w:szCs w:val="22"/>
              </w:rPr>
              <w:t>Pasiūlym</w:t>
            </w:r>
            <w:r w:rsidR="008822CF">
              <w:rPr>
                <w:rFonts w:ascii="Arial" w:eastAsia="Calibri" w:hAnsi="Arial" w:cs="Arial"/>
                <w:color w:val="00435B"/>
                <w:sz w:val="22"/>
                <w:szCs w:val="22"/>
              </w:rPr>
              <w:t>as (pilnos apimties</w:t>
            </w:r>
            <w:r w:rsidR="008822CF" w:rsidRPr="008822CF">
              <w:rPr>
                <w:rFonts w:ascii="Arial" w:eastAsia="Calibri" w:hAnsi="Arial" w:cs="Arial"/>
                <w:color w:val="00435B"/>
                <w:sz w:val="22"/>
                <w:szCs w:val="22"/>
              </w:rPr>
              <w:t> Paslaugų teikėjo pasiūlymas yra sudėtinė ir neatskiriama Sutarties dalis, originalas yra saugomas centrinėje viešųjų pirkimų informacinėje sistemoje ir atskiru priedu nepridedamas</w:t>
            </w:r>
            <w:r w:rsidR="008822CF">
              <w:rPr>
                <w:rFonts w:ascii="Arial" w:eastAsia="Calibri" w:hAnsi="Arial" w:cs="Arial"/>
                <w:color w:val="00435B"/>
                <w:sz w:val="22"/>
                <w:szCs w:val="22"/>
              </w:rPr>
              <w:t>)</w:t>
            </w:r>
          </w:p>
        </w:tc>
      </w:tr>
      <w:tr w:rsidR="00F64B68" w:rsidRPr="00B4268C" w14:paraId="439CF6A8" w14:textId="77777777" w:rsidTr="00535029">
        <w:trPr>
          <w:trHeight w:val="300"/>
        </w:trPr>
        <w:tc>
          <w:tcPr>
            <w:tcW w:w="3145" w:type="dxa"/>
            <w:gridSpan w:val="2"/>
          </w:tcPr>
          <w:p w14:paraId="6CAB7A84" w14:textId="517264A3" w:rsidR="00F64B68" w:rsidRPr="00B4268C" w:rsidRDefault="00F64B68" w:rsidP="00F64B68">
            <w:pPr>
              <w:jc w:val="center"/>
              <w:rPr>
                <w:rFonts w:ascii="Arial" w:hAnsi="Arial" w:cs="Arial"/>
                <w:b/>
                <w:bCs/>
                <w:color w:val="00435B"/>
                <w:kern w:val="2"/>
                <w:sz w:val="22"/>
                <w:szCs w:val="22"/>
              </w:rPr>
            </w:pPr>
            <w:r w:rsidRPr="00B4268C">
              <w:rPr>
                <w:rFonts w:ascii="Arial" w:hAnsi="Arial" w:cs="Arial"/>
                <w:b/>
                <w:bCs/>
                <w:color w:val="00435B"/>
                <w:kern w:val="2"/>
                <w:sz w:val="22"/>
                <w:szCs w:val="22"/>
              </w:rPr>
              <w:t>15.</w:t>
            </w:r>
            <w:r>
              <w:rPr>
                <w:rFonts w:ascii="Arial" w:hAnsi="Arial" w:cs="Arial"/>
                <w:b/>
                <w:bCs/>
                <w:color w:val="00435B"/>
                <w:kern w:val="2"/>
                <w:sz w:val="22"/>
                <w:szCs w:val="22"/>
              </w:rPr>
              <w:t>3</w:t>
            </w:r>
            <w:r w:rsidRPr="00B4268C">
              <w:rPr>
                <w:rFonts w:ascii="Arial" w:hAnsi="Arial" w:cs="Arial"/>
                <w:b/>
                <w:bCs/>
                <w:color w:val="00435B"/>
                <w:kern w:val="2"/>
                <w:sz w:val="22"/>
                <w:szCs w:val="22"/>
              </w:rPr>
              <w:t xml:space="preserve">. Priedas Nr. </w:t>
            </w:r>
            <w:r>
              <w:rPr>
                <w:rFonts w:ascii="Arial" w:hAnsi="Arial" w:cs="Arial"/>
                <w:b/>
                <w:bCs/>
                <w:color w:val="00435B"/>
                <w:kern w:val="2"/>
                <w:sz w:val="22"/>
                <w:szCs w:val="22"/>
              </w:rPr>
              <w:t>3</w:t>
            </w:r>
          </w:p>
        </w:tc>
        <w:tc>
          <w:tcPr>
            <w:tcW w:w="6390" w:type="dxa"/>
            <w:gridSpan w:val="2"/>
          </w:tcPr>
          <w:p w14:paraId="09880E65" w14:textId="12BB9602" w:rsidR="00F64B68" w:rsidRPr="00F64B68" w:rsidRDefault="00F64B68" w:rsidP="00F64B68">
            <w:pPr>
              <w:jc w:val="center"/>
              <w:rPr>
                <w:rFonts w:ascii="Arial" w:eastAsia="Calibri" w:hAnsi="Arial" w:cs="Arial"/>
                <w:color w:val="00435B"/>
                <w:sz w:val="22"/>
                <w:szCs w:val="22"/>
              </w:rPr>
            </w:pPr>
            <w:r w:rsidRPr="00F64B68">
              <w:rPr>
                <w:rStyle w:val="cf01"/>
                <w:rFonts w:ascii="Arial" w:hAnsi="Arial" w:cs="Arial"/>
                <w:color w:val="00435B"/>
                <w:sz w:val="22"/>
                <w:szCs w:val="22"/>
              </w:rPr>
              <w:t>Asmens duomenų apsaugos susitarimas</w:t>
            </w:r>
          </w:p>
        </w:tc>
      </w:tr>
      <w:tr w:rsidR="00436A62" w:rsidRPr="00B4268C" w14:paraId="28C80EEF" w14:textId="77777777" w:rsidTr="00535029">
        <w:trPr>
          <w:trHeight w:val="300"/>
        </w:trPr>
        <w:tc>
          <w:tcPr>
            <w:tcW w:w="3145" w:type="dxa"/>
            <w:gridSpan w:val="2"/>
          </w:tcPr>
          <w:p w14:paraId="06C2C89C" w14:textId="58304382" w:rsidR="00436A62" w:rsidRPr="00B4268C" w:rsidRDefault="00436A62" w:rsidP="00436A62">
            <w:pPr>
              <w:jc w:val="center"/>
              <w:rPr>
                <w:rFonts w:ascii="Arial" w:hAnsi="Arial" w:cs="Arial"/>
                <w:b/>
                <w:bCs/>
                <w:color w:val="00435B"/>
                <w:kern w:val="2"/>
                <w:sz w:val="22"/>
                <w:szCs w:val="22"/>
              </w:rPr>
            </w:pPr>
            <w:r w:rsidRPr="00B4268C">
              <w:rPr>
                <w:rFonts w:ascii="Arial" w:hAnsi="Arial" w:cs="Arial"/>
                <w:b/>
                <w:bCs/>
                <w:color w:val="00435B"/>
                <w:kern w:val="2"/>
                <w:sz w:val="22"/>
                <w:szCs w:val="22"/>
              </w:rPr>
              <w:t>15.</w:t>
            </w:r>
            <w:r>
              <w:rPr>
                <w:rFonts w:ascii="Arial" w:hAnsi="Arial" w:cs="Arial"/>
                <w:b/>
                <w:bCs/>
                <w:color w:val="00435B"/>
                <w:kern w:val="2"/>
                <w:sz w:val="22"/>
                <w:szCs w:val="22"/>
              </w:rPr>
              <w:t>4</w:t>
            </w:r>
            <w:r w:rsidRPr="00B4268C">
              <w:rPr>
                <w:rFonts w:ascii="Arial" w:hAnsi="Arial" w:cs="Arial"/>
                <w:b/>
                <w:bCs/>
                <w:color w:val="00435B"/>
                <w:kern w:val="2"/>
                <w:sz w:val="22"/>
                <w:szCs w:val="22"/>
              </w:rPr>
              <w:t xml:space="preserve">. Priedas Nr. </w:t>
            </w:r>
            <w:r>
              <w:rPr>
                <w:rFonts w:ascii="Arial" w:hAnsi="Arial" w:cs="Arial"/>
                <w:b/>
                <w:bCs/>
                <w:color w:val="00435B"/>
                <w:kern w:val="2"/>
                <w:sz w:val="22"/>
                <w:szCs w:val="22"/>
              </w:rPr>
              <w:t>4</w:t>
            </w:r>
          </w:p>
        </w:tc>
        <w:tc>
          <w:tcPr>
            <w:tcW w:w="6390" w:type="dxa"/>
            <w:gridSpan w:val="2"/>
          </w:tcPr>
          <w:p w14:paraId="7996C9C9" w14:textId="02EAAAA0" w:rsidR="00436A62" w:rsidRPr="00436A62" w:rsidRDefault="00436A62" w:rsidP="00436A62">
            <w:pPr>
              <w:jc w:val="center"/>
              <w:rPr>
                <w:rStyle w:val="cf01"/>
                <w:rFonts w:ascii="Arial" w:hAnsi="Arial" w:cs="Arial"/>
                <w:color w:val="00435B"/>
                <w:sz w:val="22"/>
                <w:szCs w:val="22"/>
              </w:rPr>
            </w:pPr>
            <w:r w:rsidRPr="00436A62">
              <w:rPr>
                <w:rFonts w:ascii="Arial" w:hAnsi="Arial" w:cs="Arial"/>
                <w:bCs/>
                <w:color w:val="00435B"/>
                <w:kern w:val="2"/>
                <w:sz w:val="22"/>
                <w:szCs w:val="22"/>
              </w:rPr>
              <w:t>Konfidencialumo susitarimas</w:t>
            </w:r>
          </w:p>
        </w:tc>
      </w:tr>
      <w:tr w:rsidR="00363012" w:rsidRPr="00B4268C" w14:paraId="04330077" w14:textId="77777777" w:rsidTr="00535029">
        <w:trPr>
          <w:trHeight w:val="300"/>
        </w:trPr>
        <w:tc>
          <w:tcPr>
            <w:tcW w:w="3145" w:type="dxa"/>
            <w:gridSpan w:val="2"/>
          </w:tcPr>
          <w:p w14:paraId="2C5FB6DA" w14:textId="208C544A" w:rsidR="00363012" w:rsidRPr="00B4268C" w:rsidRDefault="00363012" w:rsidP="00436A62">
            <w:pPr>
              <w:jc w:val="center"/>
              <w:rPr>
                <w:rFonts w:ascii="Arial" w:hAnsi="Arial" w:cs="Arial"/>
                <w:b/>
                <w:bCs/>
                <w:color w:val="00435B"/>
                <w:kern w:val="2"/>
                <w:sz w:val="22"/>
                <w:szCs w:val="22"/>
              </w:rPr>
            </w:pPr>
            <w:r>
              <w:rPr>
                <w:rFonts w:ascii="Arial" w:hAnsi="Arial" w:cs="Arial"/>
                <w:b/>
                <w:bCs/>
                <w:color w:val="00435B"/>
                <w:kern w:val="2"/>
                <w:sz w:val="22"/>
                <w:szCs w:val="22"/>
              </w:rPr>
              <w:t xml:space="preserve">15.5. Priedas Nr. 5 </w:t>
            </w:r>
          </w:p>
        </w:tc>
        <w:tc>
          <w:tcPr>
            <w:tcW w:w="6390" w:type="dxa"/>
            <w:gridSpan w:val="2"/>
          </w:tcPr>
          <w:p w14:paraId="6EF69159" w14:textId="1F57D76B" w:rsidR="00363012" w:rsidRPr="00363012" w:rsidRDefault="00363012" w:rsidP="00436A62">
            <w:pPr>
              <w:jc w:val="center"/>
              <w:rPr>
                <w:rFonts w:ascii="Arial" w:hAnsi="Arial" w:cs="Arial"/>
                <w:bCs/>
                <w:color w:val="00435B"/>
                <w:kern w:val="2"/>
                <w:sz w:val="22"/>
                <w:szCs w:val="22"/>
              </w:rPr>
            </w:pPr>
            <w:r w:rsidRPr="00363012">
              <w:rPr>
                <w:rFonts w:ascii="Arial" w:hAnsi="Arial" w:cs="Arial"/>
                <w:color w:val="00435B"/>
                <w:kern w:val="2"/>
                <w:sz w:val="22"/>
                <w:szCs w:val="22"/>
              </w:rPr>
              <w:t>Sutarties vykdymui pasitelkiami subtiekėjai ir (ar) specialistai</w:t>
            </w:r>
            <w:r w:rsidR="00833C1F">
              <w:rPr>
                <w:rFonts w:ascii="Arial" w:hAnsi="Arial" w:cs="Arial"/>
                <w:color w:val="00435B"/>
                <w:kern w:val="2"/>
                <w:sz w:val="22"/>
                <w:szCs w:val="22"/>
              </w:rPr>
              <w:t xml:space="preserve"> </w:t>
            </w:r>
            <w:r w:rsidR="00833C1F" w:rsidRPr="00833C1F">
              <w:rPr>
                <w:rFonts w:ascii="Arial" w:hAnsi="Arial" w:cs="Arial"/>
                <w:i/>
                <w:iCs/>
                <w:color w:val="00435B"/>
                <w:kern w:val="2"/>
                <w:sz w:val="22"/>
                <w:szCs w:val="22"/>
              </w:rPr>
              <w:t>(jei tokių yra)</w:t>
            </w:r>
          </w:p>
        </w:tc>
      </w:tr>
      <w:tr w:rsidR="00436A62" w:rsidRPr="00B4268C" w14:paraId="50EEECAA" w14:textId="77777777" w:rsidTr="000A761E">
        <w:tc>
          <w:tcPr>
            <w:tcW w:w="9535" w:type="dxa"/>
            <w:gridSpan w:val="4"/>
          </w:tcPr>
          <w:p w14:paraId="7366FC6E" w14:textId="77777777" w:rsidR="00436A62" w:rsidRPr="00B4268C" w:rsidRDefault="00436A62" w:rsidP="00436A62">
            <w:pPr>
              <w:jc w:val="center"/>
              <w:rPr>
                <w:rFonts w:ascii="Arial" w:hAnsi="Arial" w:cs="Arial"/>
                <w:b/>
                <w:color w:val="00435B"/>
                <w:kern w:val="2"/>
                <w:sz w:val="22"/>
                <w:szCs w:val="22"/>
              </w:rPr>
            </w:pPr>
            <w:r w:rsidRPr="00B4268C">
              <w:rPr>
                <w:rFonts w:ascii="Arial" w:hAnsi="Arial" w:cs="Arial"/>
                <w:b/>
                <w:color w:val="00435B"/>
                <w:kern w:val="2"/>
                <w:sz w:val="22"/>
                <w:szCs w:val="22"/>
              </w:rPr>
              <w:t>16. ŠALIŲ ATSTOVŲ PARAŠAI</w:t>
            </w:r>
          </w:p>
        </w:tc>
      </w:tr>
      <w:tr w:rsidR="00436A62" w:rsidRPr="00B4268C" w14:paraId="21703A28" w14:textId="77777777" w:rsidTr="000A761E">
        <w:tc>
          <w:tcPr>
            <w:tcW w:w="5224" w:type="dxa"/>
            <w:gridSpan w:val="3"/>
          </w:tcPr>
          <w:p w14:paraId="78FA1464" w14:textId="77777777" w:rsidR="00436A62" w:rsidRPr="00B4268C" w:rsidRDefault="00436A62" w:rsidP="00436A62">
            <w:pPr>
              <w:jc w:val="center"/>
              <w:rPr>
                <w:rFonts w:ascii="Arial" w:hAnsi="Arial" w:cs="Arial"/>
                <w:b/>
                <w:color w:val="00435B"/>
                <w:kern w:val="2"/>
                <w:sz w:val="22"/>
                <w:szCs w:val="22"/>
              </w:rPr>
            </w:pPr>
            <w:r w:rsidRPr="00B4268C">
              <w:rPr>
                <w:rFonts w:ascii="Arial" w:hAnsi="Arial" w:cs="Arial"/>
                <w:b/>
                <w:color w:val="00435B"/>
                <w:kern w:val="2"/>
                <w:sz w:val="22"/>
                <w:szCs w:val="22"/>
              </w:rPr>
              <w:t>PIRKĖJAS</w:t>
            </w:r>
          </w:p>
        </w:tc>
        <w:tc>
          <w:tcPr>
            <w:tcW w:w="4311" w:type="dxa"/>
          </w:tcPr>
          <w:p w14:paraId="2CED29FB" w14:textId="77777777" w:rsidR="00436A62" w:rsidRPr="00B4268C" w:rsidRDefault="00436A62" w:rsidP="00436A62">
            <w:pPr>
              <w:jc w:val="center"/>
              <w:rPr>
                <w:rFonts w:ascii="Arial" w:hAnsi="Arial" w:cs="Arial"/>
                <w:b/>
                <w:color w:val="00435B"/>
                <w:kern w:val="2"/>
                <w:sz w:val="22"/>
                <w:szCs w:val="22"/>
              </w:rPr>
            </w:pPr>
            <w:r w:rsidRPr="00B4268C">
              <w:rPr>
                <w:rFonts w:ascii="Arial" w:hAnsi="Arial" w:cs="Arial"/>
                <w:b/>
                <w:color w:val="00435B"/>
                <w:kern w:val="2"/>
                <w:sz w:val="22"/>
                <w:szCs w:val="22"/>
              </w:rPr>
              <w:t>TIEKĖJAS</w:t>
            </w:r>
          </w:p>
        </w:tc>
      </w:tr>
      <w:tr w:rsidR="00436A62" w:rsidRPr="00B4268C" w14:paraId="13781C12" w14:textId="77777777" w:rsidTr="000A761E">
        <w:tc>
          <w:tcPr>
            <w:tcW w:w="5224" w:type="dxa"/>
            <w:gridSpan w:val="3"/>
          </w:tcPr>
          <w:p w14:paraId="6973DE4E" w14:textId="77777777" w:rsidR="00436A62" w:rsidRPr="00B4268C" w:rsidRDefault="00436A62" w:rsidP="00436A62">
            <w:pPr>
              <w:jc w:val="center"/>
              <w:rPr>
                <w:rFonts w:ascii="Arial" w:hAnsi="Arial" w:cs="Arial"/>
                <w:color w:val="00435B"/>
                <w:kern w:val="2"/>
                <w:sz w:val="22"/>
                <w:szCs w:val="22"/>
              </w:rPr>
            </w:pPr>
            <w:r w:rsidRPr="00B4268C">
              <w:rPr>
                <w:rFonts w:ascii="Arial" w:hAnsi="Arial" w:cs="Arial"/>
                <w:color w:val="00435B"/>
                <w:kern w:val="2"/>
                <w:sz w:val="22"/>
                <w:szCs w:val="22"/>
              </w:rPr>
              <w:t>(nurodomos atstovo pareigos, vardas, pavardė)</w:t>
            </w:r>
          </w:p>
        </w:tc>
        <w:tc>
          <w:tcPr>
            <w:tcW w:w="4311" w:type="dxa"/>
          </w:tcPr>
          <w:p w14:paraId="1D244502" w14:textId="77777777" w:rsidR="00436A62" w:rsidRPr="00B4268C" w:rsidRDefault="00436A62" w:rsidP="00436A62">
            <w:pPr>
              <w:jc w:val="center"/>
              <w:rPr>
                <w:rFonts w:ascii="Arial" w:hAnsi="Arial" w:cs="Arial"/>
                <w:b/>
                <w:color w:val="00435B"/>
                <w:kern w:val="2"/>
                <w:sz w:val="22"/>
                <w:szCs w:val="22"/>
              </w:rPr>
            </w:pPr>
            <w:r w:rsidRPr="00B4268C">
              <w:rPr>
                <w:rFonts w:ascii="Arial" w:hAnsi="Arial" w:cs="Arial"/>
                <w:color w:val="00435B"/>
                <w:kern w:val="2"/>
                <w:sz w:val="22"/>
                <w:szCs w:val="22"/>
              </w:rPr>
              <w:t>(nurodomos atstovo pareigos, vardas, pavardė)</w:t>
            </w:r>
          </w:p>
        </w:tc>
      </w:tr>
      <w:tr w:rsidR="00436A62" w:rsidRPr="00B4268C" w14:paraId="68358F22" w14:textId="77777777" w:rsidTr="000A761E">
        <w:tc>
          <w:tcPr>
            <w:tcW w:w="5224" w:type="dxa"/>
            <w:gridSpan w:val="3"/>
          </w:tcPr>
          <w:p w14:paraId="35E059A9" w14:textId="72C068A5" w:rsidR="00436A62" w:rsidRPr="00B4268C" w:rsidRDefault="00436A62" w:rsidP="00436A62">
            <w:pPr>
              <w:jc w:val="center"/>
              <w:rPr>
                <w:rFonts w:ascii="Arial" w:hAnsi="Arial" w:cs="Arial"/>
                <w:b/>
                <w:color w:val="00435B"/>
                <w:kern w:val="2"/>
                <w:sz w:val="22"/>
                <w:szCs w:val="22"/>
              </w:rPr>
            </w:pPr>
            <w:r w:rsidRPr="00B4268C">
              <w:rPr>
                <w:rFonts w:ascii="Arial" w:hAnsi="Arial" w:cs="Arial"/>
                <w:b/>
                <w:color w:val="00435B"/>
                <w:kern w:val="2"/>
                <w:sz w:val="22"/>
                <w:szCs w:val="22"/>
              </w:rPr>
              <w:t>(parašas)</w:t>
            </w:r>
          </w:p>
        </w:tc>
        <w:tc>
          <w:tcPr>
            <w:tcW w:w="4311" w:type="dxa"/>
          </w:tcPr>
          <w:p w14:paraId="75BCD49D" w14:textId="77777777" w:rsidR="00436A62" w:rsidRPr="00B4268C" w:rsidRDefault="00436A62" w:rsidP="00436A62">
            <w:pPr>
              <w:jc w:val="center"/>
              <w:rPr>
                <w:rFonts w:ascii="Arial" w:hAnsi="Arial" w:cs="Arial"/>
                <w:b/>
                <w:color w:val="00435B"/>
                <w:kern w:val="2"/>
                <w:sz w:val="22"/>
                <w:szCs w:val="22"/>
              </w:rPr>
            </w:pPr>
            <w:r w:rsidRPr="00B4268C">
              <w:rPr>
                <w:rFonts w:ascii="Arial" w:hAnsi="Arial" w:cs="Arial"/>
                <w:b/>
                <w:color w:val="00435B"/>
                <w:kern w:val="2"/>
                <w:sz w:val="22"/>
                <w:szCs w:val="22"/>
              </w:rPr>
              <w:t>(parašas)</w:t>
            </w:r>
          </w:p>
        </w:tc>
      </w:tr>
      <w:bookmarkEnd w:id="0"/>
    </w:tbl>
    <w:p w14:paraId="51E2E2B8" w14:textId="69CB29D4" w:rsidR="00EC29E9" w:rsidRDefault="00EC29E9" w:rsidP="008B3473">
      <w:pPr>
        <w:tabs>
          <w:tab w:val="left" w:pos="5400"/>
        </w:tabs>
        <w:textAlignment w:val="center"/>
        <w:rPr>
          <w:rFonts w:ascii="Arial" w:hAnsi="Arial" w:cs="Arial"/>
          <w:sz w:val="22"/>
          <w:szCs w:val="22"/>
        </w:rPr>
      </w:pPr>
    </w:p>
    <w:p w14:paraId="28DC7BB6" w14:textId="6155D9B5" w:rsidR="008B3473" w:rsidRPr="00EC29E9" w:rsidRDefault="008B3473" w:rsidP="008B3473">
      <w:pPr>
        <w:tabs>
          <w:tab w:val="left" w:pos="5400"/>
        </w:tabs>
        <w:jc w:val="center"/>
        <w:textAlignment w:val="center"/>
        <w:rPr>
          <w:rFonts w:ascii="Arial" w:hAnsi="Arial" w:cs="Arial"/>
          <w:sz w:val="22"/>
          <w:szCs w:val="22"/>
        </w:rPr>
      </w:pPr>
      <w:r>
        <w:rPr>
          <w:rFonts w:ascii="Arial" w:hAnsi="Arial" w:cs="Arial"/>
          <w:sz w:val="22"/>
          <w:szCs w:val="22"/>
        </w:rPr>
        <w:t>__________</w:t>
      </w:r>
    </w:p>
    <w:p w14:paraId="4355A8D1" w14:textId="3861CFE9" w:rsidR="005400DE" w:rsidRDefault="0036205F" w:rsidP="0036205F">
      <w:pPr>
        <w:tabs>
          <w:tab w:val="left" w:pos="5400"/>
        </w:tabs>
        <w:jc w:val="center"/>
        <w:textAlignment w:val="center"/>
        <w:rPr>
          <w:b/>
          <w:color w:val="00435B"/>
          <w:lang w:val="en-GB"/>
        </w:rPr>
      </w:pPr>
      <w:r>
        <w:rPr>
          <w:b/>
          <w:color w:val="00435B"/>
          <w:lang w:val="en-GB"/>
        </w:rPr>
        <w:t>___________</w:t>
      </w:r>
    </w:p>
    <w:p w14:paraId="1B72026D" w14:textId="77777777" w:rsidR="005400DE" w:rsidRDefault="005400DE">
      <w:pPr>
        <w:rPr>
          <w:b/>
          <w:color w:val="00435B"/>
          <w:lang w:val="en-GB"/>
        </w:rPr>
      </w:pPr>
      <w:r>
        <w:rPr>
          <w:b/>
          <w:color w:val="00435B"/>
          <w:lang w:val="en-GB"/>
        </w:rPr>
        <w:br w:type="page"/>
      </w:r>
    </w:p>
    <w:p w14:paraId="7FD3CED5" w14:textId="77777777" w:rsidR="005400DE" w:rsidRPr="005400DE" w:rsidRDefault="005400DE" w:rsidP="005400DE">
      <w:pPr>
        <w:spacing w:line="276" w:lineRule="auto"/>
        <w:jc w:val="center"/>
        <w:rPr>
          <w:rFonts w:ascii="Arial" w:hAnsi="Arial" w:cs="Arial"/>
          <w:b/>
          <w:caps/>
          <w:color w:val="00435B"/>
          <w:sz w:val="22"/>
          <w:szCs w:val="22"/>
        </w:rPr>
      </w:pPr>
      <w:r w:rsidRPr="005400DE">
        <w:rPr>
          <w:rFonts w:ascii="Arial" w:hAnsi="Arial" w:cs="Arial"/>
          <w:b/>
          <w:caps/>
          <w:color w:val="00435B"/>
          <w:sz w:val="22"/>
          <w:szCs w:val="22"/>
        </w:rPr>
        <w:lastRenderedPageBreak/>
        <w:t>PASLAUGŲ pirkimo</w:t>
      </w:r>
      <w:r w:rsidRPr="005400DE">
        <w:rPr>
          <w:rFonts w:ascii="Arial" w:eastAsia="Arial" w:hAnsi="Arial" w:cs="Arial"/>
          <w:color w:val="00435B"/>
          <w:sz w:val="22"/>
          <w:szCs w:val="22"/>
        </w:rPr>
        <w:t>–</w:t>
      </w:r>
      <w:r w:rsidRPr="005400DE">
        <w:rPr>
          <w:rFonts w:ascii="Arial" w:hAnsi="Arial" w:cs="Arial"/>
          <w:b/>
          <w:caps/>
          <w:color w:val="00435B"/>
          <w:sz w:val="22"/>
          <w:szCs w:val="22"/>
        </w:rPr>
        <w:t>pardavimo sutarties Bendrosios sąlygos</w:t>
      </w:r>
    </w:p>
    <w:p w14:paraId="7BB2CD44" w14:textId="77777777" w:rsidR="005400DE" w:rsidRPr="005400DE" w:rsidRDefault="005400DE" w:rsidP="005400DE">
      <w:pPr>
        <w:spacing w:line="276" w:lineRule="auto"/>
        <w:jc w:val="center"/>
        <w:rPr>
          <w:rFonts w:ascii="Arial" w:hAnsi="Arial" w:cs="Arial"/>
          <w:color w:val="00435B"/>
          <w:sz w:val="22"/>
          <w:szCs w:val="22"/>
        </w:rPr>
      </w:pPr>
    </w:p>
    <w:p w14:paraId="1579AEB4" w14:textId="77777777" w:rsidR="005400DE" w:rsidRPr="005400DE" w:rsidRDefault="005400DE" w:rsidP="005400DE">
      <w:pPr>
        <w:keepNext/>
        <w:keepLines/>
        <w:tabs>
          <w:tab w:val="left" w:pos="426"/>
        </w:tabs>
        <w:spacing w:line="276" w:lineRule="auto"/>
        <w:jc w:val="center"/>
        <w:rPr>
          <w:rFonts w:ascii="Arial" w:eastAsia="Cambria" w:hAnsi="Arial" w:cs="Arial"/>
          <w:b/>
          <w:bCs/>
          <w:caps/>
          <w:color w:val="00435B"/>
          <w:sz w:val="22"/>
          <w:szCs w:val="22"/>
          <w14:numSpacing w14:val="tabular"/>
        </w:rPr>
      </w:pPr>
      <w:r w:rsidRPr="005400DE">
        <w:rPr>
          <w:rFonts w:ascii="Arial" w:eastAsia="Cambria" w:hAnsi="Arial" w:cs="Arial"/>
          <w:b/>
          <w:bCs/>
          <w:caps/>
          <w:color w:val="00435B"/>
          <w:sz w:val="22"/>
          <w:szCs w:val="22"/>
          <w14:numSpacing w14:val="tabular"/>
        </w:rPr>
        <w:t>1.</w:t>
      </w:r>
      <w:r w:rsidRPr="005400DE">
        <w:rPr>
          <w:rFonts w:ascii="Arial" w:eastAsia="Cambria" w:hAnsi="Arial" w:cs="Arial"/>
          <w:b/>
          <w:bCs/>
          <w:caps/>
          <w:color w:val="00435B"/>
          <w:sz w:val="22"/>
          <w:szCs w:val="22"/>
          <w14:numSpacing w14:val="tabular"/>
        </w:rPr>
        <w:tab/>
        <w:t>Pagrindinės sąvokos ir Sutarties aiškinimas</w:t>
      </w:r>
    </w:p>
    <w:p w14:paraId="782FF2C0" w14:textId="77777777" w:rsidR="005400DE" w:rsidRPr="005400DE" w:rsidRDefault="005400DE" w:rsidP="005400DE">
      <w:pPr>
        <w:keepNext/>
        <w:keepLines/>
        <w:tabs>
          <w:tab w:val="left" w:pos="426"/>
        </w:tabs>
        <w:spacing w:line="276" w:lineRule="auto"/>
        <w:jc w:val="both"/>
        <w:rPr>
          <w:rFonts w:ascii="Arial" w:eastAsia="Cambria" w:hAnsi="Arial" w:cs="Arial"/>
          <w:b/>
          <w:bCs/>
          <w:caps/>
          <w:color w:val="00435B"/>
          <w:sz w:val="22"/>
          <w:szCs w:val="22"/>
          <w14:numSpacing w14:val="tabular"/>
        </w:rPr>
      </w:pPr>
    </w:p>
    <w:p w14:paraId="628094E7" w14:textId="77777777" w:rsidR="005400DE" w:rsidRPr="005400DE" w:rsidRDefault="005400DE" w:rsidP="005400D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bCs/>
          <w:color w:val="00435B"/>
          <w:sz w:val="22"/>
          <w:szCs w:val="22"/>
        </w:rPr>
        <w:t>1.1.</w:t>
      </w:r>
      <w:r w:rsidRPr="005400DE">
        <w:rPr>
          <w:rFonts w:ascii="Arial" w:eastAsia="Arial" w:hAnsi="Arial" w:cs="Arial"/>
          <w:b/>
          <w:bCs/>
          <w:color w:val="00435B"/>
          <w:sz w:val="22"/>
          <w:szCs w:val="22"/>
        </w:rPr>
        <w:tab/>
      </w:r>
      <w:r w:rsidRPr="005400DE">
        <w:rPr>
          <w:rFonts w:ascii="Arial" w:eastAsia="Arial" w:hAnsi="Arial" w:cs="Arial"/>
          <w:b/>
          <w:color w:val="00435B"/>
          <w:sz w:val="22"/>
          <w:szCs w:val="22"/>
        </w:rPr>
        <w:t>Sąvokos</w:t>
      </w:r>
    </w:p>
    <w:p w14:paraId="79DD4425" w14:textId="77777777" w:rsidR="005400DE" w:rsidRPr="005400DE" w:rsidRDefault="005400DE" w:rsidP="005400D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388C44AA" w14:textId="77777777" w:rsidR="005400DE" w:rsidRPr="005400DE" w:rsidRDefault="005400DE" w:rsidP="005400DE">
      <w:pPr>
        <w:widowControl w:val="0"/>
        <w:tabs>
          <w:tab w:val="left" w:pos="567"/>
        </w:tabs>
        <w:spacing w:line="276" w:lineRule="auto"/>
        <w:jc w:val="both"/>
        <w:rPr>
          <w:rFonts w:ascii="Arial" w:eastAsia="Cambria" w:hAnsi="Arial" w:cs="Arial"/>
          <w:b/>
          <w:bCs/>
          <w:color w:val="00435B"/>
          <w:sz w:val="22"/>
          <w:szCs w:val="22"/>
        </w:rPr>
      </w:pPr>
      <w:r w:rsidRPr="005400DE">
        <w:rPr>
          <w:rFonts w:ascii="Arial" w:eastAsia="Cambria" w:hAnsi="Arial" w:cs="Arial"/>
          <w:color w:val="00435B"/>
          <w:sz w:val="22"/>
          <w:szCs w:val="22"/>
        </w:rPr>
        <w:t>1.1.1. Šioje Sutartyje didžiąja raide rašomos sąvokos turi šias nurodytas reikšmes:</w:t>
      </w:r>
    </w:p>
    <w:p w14:paraId="78330618"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1.1.1.1.</w:t>
      </w:r>
      <w:r w:rsidRPr="005400DE">
        <w:rPr>
          <w:rFonts w:ascii="Arial" w:hAnsi="Arial" w:cs="Arial"/>
          <w:color w:val="00435B"/>
          <w:sz w:val="22"/>
          <w:szCs w:val="22"/>
        </w:rPr>
        <w:tab/>
      </w:r>
      <w:r w:rsidRPr="005400DE">
        <w:rPr>
          <w:rFonts w:ascii="Arial" w:eastAsia="Arial" w:hAnsi="Arial" w:cs="Arial"/>
          <w:b/>
          <w:bCs/>
          <w:color w:val="00435B"/>
          <w:sz w:val="22"/>
          <w:szCs w:val="22"/>
        </w:rPr>
        <w:t>Bendrosios sąlygos</w:t>
      </w:r>
      <w:r w:rsidRPr="005400DE">
        <w:rPr>
          <w:rFonts w:ascii="Arial" w:eastAsia="Arial" w:hAnsi="Arial" w:cs="Arial"/>
          <w:color w:val="00435B"/>
          <w:sz w:val="22"/>
          <w:szCs w:val="22"/>
        </w:rPr>
        <w:t xml:space="preserve"> – Sutarties dalis, kuri vadinasi „Paslaugų pirkimo–pardavimo sutarties Bendrosios sąlygos“;</w:t>
      </w:r>
    </w:p>
    <w:p w14:paraId="587DCCD7"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1.1.1.2.</w:t>
      </w:r>
      <w:r w:rsidRPr="005400DE">
        <w:rPr>
          <w:rFonts w:ascii="Arial" w:eastAsia="Arial" w:hAnsi="Arial" w:cs="Arial"/>
          <w:color w:val="00435B"/>
          <w:sz w:val="22"/>
          <w:szCs w:val="22"/>
        </w:rPr>
        <w:tab/>
      </w:r>
      <w:r w:rsidRPr="005400DE">
        <w:rPr>
          <w:rFonts w:ascii="Arial" w:eastAsia="Arial" w:hAnsi="Arial" w:cs="Arial"/>
          <w:b/>
          <w:bCs/>
          <w:color w:val="00435B"/>
          <w:sz w:val="22"/>
          <w:szCs w:val="22"/>
        </w:rPr>
        <w:t>Pirkėjas</w:t>
      </w:r>
      <w:r w:rsidRPr="005400DE">
        <w:rPr>
          <w:rFonts w:ascii="Arial" w:eastAsia="Arial" w:hAnsi="Arial" w:cs="Arial"/>
          <w:color w:val="00435B"/>
          <w:sz w:val="22"/>
          <w:szCs w:val="22"/>
        </w:rPr>
        <w:t xml:space="preserve"> – asmuo, kuris Specialiosiose sąlygose yra įvardytas kaip Pirkėjas, </w:t>
      </w:r>
      <w:r w:rsidRPr="005400DE">
        <w:rPr>
          <w:rFonts w:ascii="Arial" w:hAnsi="Arial" w:cs="Arial"/>
          <w:color w:val="00435B"/>
          <w:sz w:val="22"/>
          <w:szCs w:val="22"/>
        </w:rPr>
        <w:t>įsigyjantis Specialiosiose sąlygose ir Sutarties prieduose nurodytas Paslaugas</w:t>
      </w:r>
      <w:r w:rsidRPr="005400DE">
        <w:rPr>
          <w:rFonts w:ascii="Arial" w:eastAsia="Arial" w:hAnsi="Arial" w:cs="Arial"/>
          <w:color w:val="00435B"/>
          <w:sz w:val="22"/>
          <w:szCs w:val="22"/>
        </w:rPr>
        <w:t>;</w:t>
      </w:r>
    </w:p>
    <w:p w14:paraId="6D283356"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r w:rsidRPr="005400DE">
        <w:rPr>
          <w:rFonts w:ascii="Arial" w:eastAsia="Arial" w:hAnsi="Arial" w:cs="Arial"/>
          <w:color w:val="00435B"/>
          <w:sz w:val="22"/>
          <w:szCs w:val="22"/>
        </w:rPr>
        <w:t>1.1.1.3.</w:t>
      </w:r>
      <w:r w:rsidRPr="005400DE">
        <w:rPr>
          <w:rFonts w:ascii="Arial" w:eastAsia="Arial" w:hAnsi="Arial" w:cs="Arial"/>
          <w:color w:val="00435B"/>
          <w:sz w:val="22"/>
          <w:szCs w:val="22"/>
        </w:rPr>
        <w:tab/>
      </w:r>
      <w:r w:rsidRPr="005400DE">
        <w:rPr>
          <w:rFonts w:ascii="Arial" w:eastAsia="Arial" w:hAnsi="Arial" w:cs="Arial"/>
          <w:b/>
          <w:bCs/>
          <w:color w:val="00435B"/>
          <w:sz w:val="22"/>
          <w:szCs w:val="22"/>
        </w:rPr>
        <w:t xml:space="preserve">Pradinės sutarties vertė </w:t>
      </w:r>
      <w:r w:rsidRPr="005400DE">
        <w:rPr>
          <w:rFonts w:ascii="Arial" w:eastAsia="Arial" w:hAnsi="Arial" w:cs="Arial"/>
          <w:color w:val="00435B"/>
          <w:sz w:val="22"/>
          <w:szCs w:val="22"/>
        </w:rPr>
        <w:t>– Specialiosiose sąlygose nurodyta</w:t>
      </w:r>
      <w:r w:rsidRPr="005400DE">
        <w:rPr>
          <w:rFonts w:ascii="Arial" w:eastAsia="Arial" w:hAnsi="Arial" w:cs="Arial"/>
          <w:b/>
          <w:bCs/>
          <w:color w:val="00435B"/>
          <w:sz w:val="22"/>
          <w:szCs w:val="22"/>
        </w:rPr>
        <w:t xml:space="preserve"> </w:t>
      </w:r>
      <w:r w:rsidRPr="005400DE">
        <w:rPr>
          <w:rFonts w:ascii="Arial" w:eastAsia="Arial" w:hAnsi="Arial" w:cs="Arial"/>
          <w:color w:val="00435B"/>
          <w:sz w:val="22"/>
          <w:szCs w:val="22"/>
        </w:rPr>
        <w:t>vertė be pridėtinės vertės mokesčio (toliau – PVM);</w:t>
      </w:r>
    </w:p>
    <w:p w14:paraId="3A466546"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hAnsi="Arial" w:cs="Arial"/>
          <w:color w:val="00435B"/>
          <w:sz w:val="22"/>
          <w:szCs w:val="22"/>
        </w:rPr>
        <w:t xml:space="preserve">1.1.1.4. </w:t>
      </w:r>
      <w:r w:rsidRPr="005400DE">
        <w:rPr>
          <w:rFonts w:ascii="Arial" w:eastAsia="Arial" w:hAnsi="Arial" w:cs="Arial"/>
          <w:b/>
          <w:bCs/>
          <w:color w:val="00435B"/>
          <w:sz w:val="22"/>
          <w:szCs w:val="22"/>
        </w:rPr>
        <w:t>Paslaugos</w:t>
      </w:r>
      <w:r w:rsidRPr="005400DE">
        <w:rPr>
          <w:rFonts w:ascii="Arial" w:eastAsia="Arial" w:hAnsi="Arial" w:cs="Arial"/>
          <w:color w:val="00435B"/>
          <w:sz w:val="22"/>
          <w:szCs w:val="22"/>
        </w:rPr>
        <w:t xml:space="preserve"> – </w:t>
      </w:r>
      <w:r w:rsidRPr="005400DE">
        <w:rPr>
          <w:rFonts w:ascii="Arial" w:hAnsi="Arial" w:cs="Arial"/>
          <w:color w:val="00435B"/>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9A81229"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hAnsi="Arial" w:cs="Arial"/>
          <w:color w:val="00435B"/>
          <w:sz w:val="22"/>
          <w:szCs w:val="22"/>
        </w:rPr>
        <w:t>1.1.1.5.</w:t>
      </w:r>
      <w:r w:rsidRPr="005400DE">
        <w:rPr>
          <w:rFonts w:ascii="Arial" w:hAnsi="Arial" w:cs="Arial"/>
          <w:color w:val="00435B"/>
          <w:sz w:val="22"/>
          <w:szCs w:val="22"/>
        </w:rPr>
        <w:tab/>
      </w:r>
      <w:r w:rsidRPr="005400DE">
        <w:rPr>
          <w:rFonts w:ascii="Arial" w:eastAsia="Arial" w:hAnsi="Arial" w:cs="Arial"/>
          <w:b/>
          <w:bCs/>
          <w:color w:val="00435B"/>
          <w:sz w:val="22"/>
          <w:szCs w:val="22"/>
        </w:rPr>
        <w:t xml:space="preserve">Paslaugų perdavimo–priėmimo aktas </w:t>
      </w:r>
      <w:r w:rsidRPr="005400DE">
        <w:rPr>
          <w:rFonts w:ascii="Arial" w:eastAsia="Arial" w:hAnsi="Arial" w:cs="Arial"/>
          <w:color w:val="00435B"/>
          <w:sz w:val="22"/>
          <w:szCs w:val="22"/>
        </w:rPr>
        <w:t>– dokumentas,</w:t>
      </w:r>
      <w:r w:rsidRPr="005400DE">
        <w:rPr>
          <w:rFonts w:ascii="Arial" w:eastAsia="Arial" w:hAnsi="Arial" w:cs="Arial"/>
          <w:b/>
          <w:bCs/>
          <w:color w:val="00435B"/>
          <w:sz w:val="22"/>
          <w:szCs w:val="22"/>
        </w:rPr>
        <w:t xml:space="preserve"> </w:t>
      </w:r>
      <w:r w:rsidRPr="005400DE">
        <w:rPr>
          <w:rFonts w:ascii="Arial" w:eastAsia="Arial" w:hAnsi="Arial" w:cs="Arial"/>
          <w:color w:val="00435B"/>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FCD7FAA" w14:textId="77777777" w:rsidR="005400DE" w:rsidRPr="005400DE" w:rsidRDefault="005400DE" w:rsidP="005400DE">
      <w:pPr>
        <w:tabs>
          <w:tab w:val="left" w:pos="284"/>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1.1.1.6.</w:t>
      </w:r>
      <w:r w:rsidRPr="005400DE">
        <w:rPr>
          <w:rFonts w:ascii="Arial" w:eastAsia="Arial" w:hAnsi="Arial" w:cs="Arial"/>
          <w:color w:val="00435B"/>
          <w:sz w:val="22"/>
          <w:szCs w:val="22"/>
        </w:rPr>
        <w:tab/>
      </w:r>
      <w:r w:rsidRPr="005400DE">
        <w:rPr>
          <w:rFonts w:ascii="Arial" w:eastAsia="Arial" w:hAnsi="Arial" w:cs="Arial"/>
          <w:b/>
          <w:bCs/>
          <w:color w:val="00435B"/>
          <w:sz w:val="22"/>
          <w:szCs w:val="22"/>
        </w:rPr>
        <w:t>Paslaugų trūkumai</w:t>
      </w:r>
      <w:r w:rsidRPr="005400DE">
        <w:rPr>
          <w:rFonts w:ascii="Arial" w:eastAsia="Arial" w:hAnsi="Arial" w:cs="Arial"/>
          <w:color w:val="00435B"/>
          <w:sz w:val="22"/>
          <w:szCs w:val="22"/>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9A7959F"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color w:val="00435B"/>
          <w:sz w:val="22"/>
          <w:szCs w:val="22"/>
        </w:rPr>
      </w:pPr>
      <w:r w:rsidRPr="005400DE">
        <w:rPr>
          <w:rFonts w:ascii="Arial" w:eastAsia="Arial" w:hAnsi="Arial" w:cs="Arial"/>
          <w:color w:val="00435B"/>
          <w:sz w:val="22"/>
          <w:szCs w:val="22"/>
        </w:rPr>
        <w:t>1.1.1.7.</w:t>
      </w:r>
      <w:r w:rsidRPr="005400DE">
        <w:rPr>
          <w:rFonts w:ascii="Arial" w:eastAsia="Arial" w:hAnsi="Arial" w:cs="Arial"/>
          <w:color w:val="00435B"/>
          <w:sz w:val="22"/>
          <w:szCs w:val="22"/>
        </w:rPr>
        <w:tab/>
      </w:r>
      <w:r w:rsidRPr="005400DE">
        <w:rPr>
          <w:rFonts w:ascii="Arial" w:eastAsia="Arial" w:hAnsi="Arial" w:cs="Arial"/>
          <w:b/>
          <w:color w:val="00435B"/>
          <w:sz w:val="22"/>
          <w:szCs w:val="22"/>
        </w:rPr>
        <w:t xml:space="preserve">Sąskaita </w:t>
      </w:r>
      <w:r w:rsidRPr="005400DE">
        <w:rPr>
          <w:rFonts w:ascii="Arial" w:eastAsia="Arial" w:hAnsi="Arial" w:cs="Arial"/>
          <w:color w:val="00435B"/>
          <w:sz w:val="22"/>
          <w:szCs w:val="22"/>
        </w:rPr>
        <w:t>–</w:t>
      </w:r>
      <w:r w:rsidRPr="005400DE">
        <w:rPr>
          <w:rFonts w:ascii="Arial" w:eastAsia="Arial" w:hAnsi="Arial" w:cs="Arial"/>
          <w:b/>
          <w:color w:val="00435B"/>
          <w:sz w:val="22"/>
          <w:szCs w:val="22"/>
        </w:rPr>
        <w:t xml:space="preserve"> </w:t>
      </w:r>
      <w:r w:rsidRPr="005400DE">
        <w:rPr>
          <w:rFonts w:ascii="Arial" w:hAnsi="Arial" w:cs="Arial"/>
          <w:color w:val="00435B"/>
          <w:sz w:val="22"/>
          <w:szCs w:val="22"/>
        </w:rPr>
        <w:t xml:space="preserve">Tiekėjo išrašoma ir Pirkėjui apmokėjimui pateikiama sąskaita faktūra, PVM sąskaita faktūra ar kitas mokėjimo dokumentas už Tiekėjo tinkamai suteiktas bei Pirkėjo priimtas </w:t>
      </w:r>
      <w:r w:rsidRPr="005400DE">
        <w:rPr>
          <w:rFonts w:ascii="Arial" w:eastAsia="Arial" w:hAnsi="Arial" w:cs="Arial"/>
          <w:color w:val="00435B"/>
          <w:sz w:val="22"/>
          <w:szCs w:val="22"/>
        </w:rPr>
        <w:t>Paslaugas</w:t>
      </w:r>
      <w:r w:rsidRPr="005400DE">
        <w:rPr>
          <w:rFonts w:ascii="Arial" w:hAnsi="Arial" w:cs="Arial"/>
          <w:color w:val="00435B"/>
          <w:sz w:val="22"/>
          <w:szCs w:val="22"/>
        </w:rPr>
        <w:t xml:space="preserve">. </w:t>
      </w:r>
      <w:r w:rsidRPr="005400DE">
        <w:rPr>
          <w:rFonts w:ascii="Arial" w:eastAsia="Arial" w:hAnsi="Arial" w:cs="Arial"/>
          <w:color w:val="00435B"/>
          <w:sz w:val="22"/>
          <w:szCs w:val="22"/>
        </w:rPr>
        <w:t>Jeigu Sutartyje yra numatytas Paslaugų teikimas etapais ar periodais, Sąskaita gali būti pateikiama dėl kiekvieno etapo ar periodo atskirai;</w:t>
      </w:r>
    </w:p>
    <w:p w14:paraId="7D23A7C9"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1.1.1.8.</w:t>
      </w:r>
      <w:r w:rsidRPr="005400DE">
        <w:rPr>
          <w:rFonts w:ascii="Arial" w:eastAsia="Arial" w:hAnsi="Arial" w:cs="Arial"/>
          <w:color w:val="00435B"/>
          <w:sz w:val="22"/>
          <w:szCs w:val="22"/>
        </w:rPr>
        <w:tab/>
      </w:r>
      <w:r w:rsidRPr="005400DE">
        <w:rPr>
          <w:rFonts w:ascii="Arial" w:eastAsia="Arial" w:hAnsi="Arial" w:cs="Arial"/>
          <w:b/>
          <w:bCs/>
          <w:color w:val="00435B"/>
          <w:sz w:val="22"/>
          <w:szCs w:val="22"/>
        </w:rPr>
        <w:t>Specialiosios sąlygos</w:t>
      </w:r>
      <w:r w:rsidRPr="005400DE">
        <w:rPr>
          <w:rFonts w:ascii="Arial" w:eastAsia="Arial" w:hAnsi="Arial" w:cs="Arial"/>
          <w:color w:val="00435B"/>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BE8BE9B"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r w:rsidRPr="005400DE">
        <w:rPr>
          <w:rFonts w:ascii="Arial" w:eastAsia="Arial" w:hAnsi="Arial" w:cs="Arial"/>
          <w:color w:val="00435B"/>
          <w:sz w:val="22"/>
          <w:szCs w:val="22"/>
        </w:rPr>
        <w:t>1.1.1.9.</w:t>
      </w:r>
      <w:r w:rsidRPr="005400DE">
        <w:rPr>
          <w:rFonts w:ascii="Arial" w:eastAsia="Arial" w:hAnsi="Arial" w:cs="Arial"/>
          <w:color w:val="00435B"/>
          <w:sz w:val="22"/>
          <w:szCs w:val="22"/>
        </w:rPr>
        <w:tab/>
      </w:r>
      <w:r w:rsidRPr="005400DE">
        <w:rPr>
          <w:rFonts w:ascii="Arial" w:eastAsia="Arial" w:hAnsi="Arial" w:cs="Arial"/>
          <w:b/>
          <w:bCs/>
          <w:color w:val="00435B"/>
          <w:sz w:val="22"/>
          <w:szCs w:val="22"/>
        </w:rPr>
        <w:t xml:space="preserve">Susitarimas </w:t>
      </w:r>
      <w:r w:rsidRPr="005400DE">
        <w:rPr>
          <w:rFonts w:ascii="Arial" w:eastAsia="Arial" w:hAnsi="Arial" w:cs="Arial"/>
          <w:color w:val="00435B"/>
          <w:sz w:val="22"/>
          <w:szCs w:val="22"/>
        </w:rPr>
        <w:t>– tai dokumentas, kurį Šalys sudaro keisdamos Sutarties sąlygas VPĮ leidžiama apimtimi;</w:t>
      </w:r>
    </w:p>
    <w:p w14:paraId="0AE5326E"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r w:rsidRPr="005400DE">
        <w:rPr>
          <w:rFonts w:ascii="Arial" w:eastAsia="Arial" w:hAnsi="Arial" w:cs="Arial"/>
          <w:color w:val="00435B"/>
          <w:sz w:val="22"/>
          <w:szCs w:val="22"/>
        </w:rPr>
        <w:t>1.1.1.10.</w:t>
      </w:r>
      <w:r w:rsidRPr="005400DE">
        <w:rPr>
          <w:rFonts w:ascii="Arial" w:eastAsia="Arial" w:hAnsi="Arial" w:cs="Arial"/>
          <w:color w:val="00435B"/>
          <w:sz w:val="22"/>
          <w:szCs w:val="22"/>
        </w:rPr>
        <w:tab/>
        <w:t xml:space="preserve"> </w:t>
      </w:r>
      <w:r w:rsidRPr="005400DE">
        <w:rPr>
          <w:rFonts w:ascii="Arial" w:eastAsia="Arial" w:hAnsi="Arial" w:cs="Arial"/>
          <w:b/>
          <w:bCs/>
          <w:color w:val="00435B"/>
          <w:sz w:val="22"/>
          <w:szCs w:val="22"/>
        </w:rPr>
        <w:t>Sutarties kaina</w:t>
      </w:r>
      <w:r w:rsidRPr="005400DE">
        <w:rPr>
          <w:rFonts w:ascii="Arial" w:eastAsia="Arial" w:hAnsi="Arial" w:cs="Arial"/>
          <w:color w:val="00435B"/>
          <w:sz w:val="22"/>
          <w:szCs w:val="22"/>
        </w:rPr>
        <w:t xml:space="preserve"> – pagal Sutartį Tiekėjui mokėtina suma, įskaitant visus privalomus mokesčius ir išlaidas;</w:t>
      </w:r>
    </w:p>
    <w:p w14:paraId="15CC4B94"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1.1.1.11.</w:t>
      </w:r>
      <w:r w:rsidRPr="005400DE">
        <w:rPr>
          <w:rFonts w:ascii="Arial" w:eastAsia="Arial" w:hAnsi="Arial" w:cs="Arial"/>
          <w:color w:val="00435B"/>
          <w:sz w:val="22"/>
          <w:szCs w:val="22"/>
        </w:rPr>
        <w:tab/>
        <w:t xml:space="preserve"> </w:t>
      </w:r>
      <w:r w:rsidRPr="005400DE">
        <w:rPr>
          <w:rFonts w:ascii="Arial" w:eastAsia="Arial" w:hAnsi="Arial" w:cs="Arial"/>
          <w:b/>
          <w:bCs/>
          <w:color w:val="00435B"/>
          <w:sz w:val="22"/>
          <w:szCs w:val="22"/>
        </w:rPr>
        <w:t xml:space="preserve">Sutarties sąlygos </w:t>
      </w:r>
      <w:r w:rsidRPr="005400DE">
        <w:rPr>
          <w:rFonts w:ascii="Arial" w:eastAsia="Arial" w:hAnsi="Arial" w:cs="Arial"/>
          <w:color w:val="00435B"/>
          <w:sz w:val="22"/>
          <w:szCs w:val="22"/>
        </w:rPr>
        <w:t>– Bendrosios sąlygos ir Specialiosios sąlygos kartu;</w:t>
      </w:r>
    </w:p>
    <w:p w14:paraId="597C2749"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1.1.1.12.</w:t>
      </w:r>
      <w:r w:rsidRPr="005400DE">
        <w:rPr>
          <w:rFonts w:ascii="Arial" w:hAnsi="Arial" w:cs="Arial"/>
          <w:color w:val="00435B"/>
          <w:sz w:val="22"/>
          <w:szCs w:val="22"/>
        </w:rPr>
        <w:tab/>
      </w:r>
      <w:r w:rsidRPr="005400DE">
        <w:rPr>
          <w:rFonts w:ascii="Arial" w:eastAsia="Arial" w:hAnsi="Arial" w:cs="Arial"/>
          <w:color w:val="00435B"/>
          <w:sz w:val="22"/>
          <w:szCs w:val="22"/>
        </w:rPr>
        <w:t xml:space="preserve"> </w:t>
      </w:r>
      <w:r w:rsidRPr="005400DE">
        <w:rPr>
          <w:rFonts w:ascii="Arial" w:eastAsia="Arial" w:hAnsi="Arial" w:cs="Arial"/>
          <w:b/>
          <w:bCs/>
          <w:color w:val="00435B"/>
          <w:sz w:val="22"/>
          <w:szCs w:val="22"/>
        </w:rPr>
        <w:t xml:space="preserve">Sutartis </w:t>
      </w:r>
      <w:r w:rsidRPr="005400DE">
        <w:rPr>
          <w:rFonts w:ascii="Arial" w:eastAsia="Arial" w:hAnsi="Arial" w:cs="Arial"/>
          <w:color w:val="00435B"/>
          <w:sz w:val="22"/>
          <w:szCs w:val="22"/>
        </w:rPr>
        <w:t>– Paslaugų pirkimo–pardavimo sutartis, kurią sudaro Sutarties sąlygos, Specialiosiose sąlygose išvardyti priedai ir Susitarimai;</w:t>
      </w:r>
    </w:p>
    <w:p w14:paraId="0AFBF00B"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 xml:space="preserve">1.1.1.13. </w:t>
      </w:r>
      <w:r w:rsidRPr="005400DE">
        <w:rPr>
          <w:rFonts w:ascii="Arial" w:eastAsia="Arial" w:hAnsi="Arial" w:cs="Arial"/>
          <w:color w:val="00435B"/>
          <w:sz w:val="22"/>
          <w:szCs w:val="22"/>
        </w:rPr>
        <w:tab/>
      </w:r>
      <w:r w:rsidRPr="005400DE">
        <w:rPr>
          <w:rFonts w:ascii="Arial" w:eastAsia="Arial" w:hAnsi="Arial" w:cs="Arial"/>
          <w:b/>
          <w:bCs/>
          <w:color w:val="00435B"/>
          <w:sz w:val="22"/>
          <w:szCs w:val="22"/>
        </w:rPr>
        <w:t>Šalis</w:t>
      </w:r>
      <w:r w:rsidRPr="005400DE">
        <w:rPr>
          <w:rFonts w:ascii="Arial" w:eastAsia="Arial" w:hAnsi="Arial" w:cs="Arial"/>
          <w:color w:val="00435B"/>
          <w:sz w:val="22"/>
          <w:szCs w:val="22"/>
        </w:rPr>
        <w:t xml:space="preserve"> – Pirkėjas arba Tiekėjas, kiekvienas atskirai, priklausomai nuo konteksto;</w:t>
      </w:r>
    </w:p>
    <w:p w14:paraId="7E348546"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lastRenderedPageBreak/>
        <w:t xml:space="preserve">1.1.1.14. </w:t>
      </w:r>
      <w:r w:rsidRPr="005400DE">
        <w:rPr>
          <w:rFonts w:ascii="Arial" w:eastAsia="Arial" w:hAnsi="Arial" w:cs="Arial"/>
          <w:color w:val="00435B"/>
          <w:sz w:val="22"/>
          <w:szCs w:val="22"/>
        </w:rPr>
        <w:tab/>
      </w:r>
      <w:r w:rsidRPr="005400DE">
        <w:rPr>
          <w:rFonts w:ascii="Arial" w:eastAsia="Arial" w:hAnsi="Arial" w:cs="Arial"/>
          <w:b/>
          <w:bCs/>
          <w:color w:val="00435B"/>
          <w:sz w:val="22"/>
          <w:szCs w:val="22"/>
        </w:rPr>
        <w:t>Šalys</w:t>
      </w:r>
      <w:r w:rsidRPr="005400DE">
        <w:rPr>
          <w:rFonts w:ascii="Arial" w:eastAsia="Arial" w:hAnsi="Arial" w:cs="Arial"/>
          <w:color w:val="00435B"/>
          <w:sz w:val="22"/>
          <w:szCs w:val="22"/>
        </w:rPr>
        <w:t xml:space="preserve"> – Pirkėjas ir Tiekėjas kartu;</w:t>
      </w:r>
    </w:p>
    <w:p w14:paraId="3FE9BFDF"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hAnsi="Arial" w:cs="Arial"/>
          <w:color w:val="00435B"/>
          <w:sz w:val="22"/>
          <w:szCs w:val="22"/>
        </w:rPr>
        <w:t>1.1.1.15.</w:t>
      </w:r>
      <w:r w:rsidRPr="005400DE">
        <w:rPr>
          <w:rFonts w:ascii="Arial" w:hAnsi="Arial" w:cs="Arial"/>
          <w:color w:val="00435B"/>
          <w:sz w:val="22"/>
          <w:szCs w:val="22"/>
        </w:rPr>
        <w:tab/>
        <w:t xml:space="preserve"> </w:t>
      </w:r>
      <w:r w:rsidRPr="005400DE">
        <w:rPr>
          <w:rFonts w:ascii="Arial" w:eastAsia="Arial" w:hAnsi="Arial" w:cs="Arial"/>
          <w:b/>
          <w:color w:val="00435B"/>
          <w:sz w:val="22"/>
          <w:szCs w:val="22"/>
        </w:rPr>
        <w:t>Tiekėjas</w:t>
      </w:r>
      <w:r w:rsidRPr="005400DE">
        <w:rPr>
          <w:rFonts w:ascii="Arial" w:eastAsia="Arial" w:hAnsi="Arial" w:cs="Arial"/>
          <w:color w:val="00435B"/>
          <w:sz w:val="22"/>
          <w:szCs w:val="22"/>
        </w:rPr>
        <w:t xml:space="preserve"> – asmuo, kuris Specialiosiose sąlygose yra įvardytas kaip Tiekėjas, </w:t>
      </w:r>
      <w:r w:rsidRPr="005400DE">
        <w:rPr>
          <w:rFonts w:ascii="Arial" w:hAnsi="Arial" w:cs="Arial"/>
          <w:color w:val="00435B"/>
          <w:sz w:val="22"/>
          <w:szCs w:val="22"/>
        </w:rPr>
        <w:t xml:space="preserve">teikiantis Specialiosiose sąlygose nurodytas </w:t>
      </w:r>
      <w:r w:rsidRPr="005400DE">
        <w:rPr>
          <w:rFonts w:ascii="Arial" w:eastAsia="Arial" w:hAnsi="Arial" w:cs="Arial"/>
          <w:color w:val="00435B"/>
          <w:sz w:val="22"/>
          <w:szCs w:val="22"/>
        </w:rPr>
        <w:t>Paslaugas</w:t>
      </w:r>
      <w:r w:rsidRPr="005400DE">
        <w:rPr>
          <w:rFonts w:ascii="Arial" w:hAnsi="Arial" w:cs="Arial"/>
          <w:color w:val="00435B"/>
          <w:sz w:val="22"/>
          <w:szCs w:val="22"/>
        </w:rPr>
        <w:t>;</w:t>
      </w:r>
    </w:p>
    <w:p w14:paraId="0572A828"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hAnsi="Arial" w:cs="Arial"/>
          <w:color w:val="00435B"/>
          <w:sz w:val="22"/>
          <w:szCs w:val="22"/>
        </w:rPr>
        <w:t xml:space="preserve">1.1.1.16. </w:t>
      </w:r>
      <w:r w:rsidRPr="005400DE">
        <w:rPr>
          <w:rFonts w:ascii="Arial" w:hAnsi="Arial" w:cs="Arial"/>
          <w:b/>
          <w:bCs/>
          <w:color w:val="00435B"/>
          <w:sz w:val="22"/>
          <w:szCs w:val="22"/>
        </w:rPr>
        <w:t xml:space="preserve">Užsakymas </w:t>
      </w:r>
      <w:r w:rsidRPr="005400DE">
        <w:rPr>
          <w:rFonts w:ascii="Arial" w:hAnsi="Arial" w:cs="Arial"/>
          <w:color w:val="00435B"/>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AA9A75A"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r w:rsidRPr="005400DE">
        <w:rPr>
          <w:rFonts w:ascii="Arial" w:eastAsia="Arial" w:hAnsi="Arial" w:cs="Arial"/>
          <w:color w:val="00435B"/>
          <w:sz w:val="22"/>
          <w:szCs w:val="22"/>
        </w:rPr>
        <w:t>1.1.1.17.</w:t>
      </w:r>
      <w:r w:rsidRPr="005400DE">
        <w:rPr>
          <w:rFonts w:ascii="Arial" w:hAnsi="Arial" w:cs="Arial"/>
          <w:color w:val="00435B"/>
          <w:sz w:val="22"/>
          <w:szCs w:val="22"/>
        </w:rPr>
        <w:tab/>
      </w:r>
      <w:r w:rsidRPr="005400DE">
        <w:rPr>
          <w:rFonts w:ascii="Arial" w:eastAsia="Arial" w:hAnsi="Arial" w:cs="Arial"/>
          <w:color w:val="00435B"/>
          <w:sz w:val="22"/>
          <w:szCs w:val="22"/>
        </w:rPr>
        <w:t xml:space="preserve"> </w:t>
      </w:r>
      <w:r w:rsidRPr="005400DE">
        <w:rPr>
          <w:rFonts w:ascii="Arial" w:eastAsia="Arial" w:hAnsi="Arial" w:cs="Arial"/>
          <w:b/>
          <w:bCs/>
          <w:color w:val="00435B"/>
          <w:sz w:val="22"/>
          <w:szCs w:val="22"/>
        </w:rPr>
        <w:t xml:space="preserve">VPĮ </w:t>
      </w:r>
      <w:r w:rsidRPr="005400DE">
        <w:rPr>
          <w:rFonts w:ascii="Arial" w:eastAsia="Arial" w:hAnsi="Arial" w:cs="Arial"/>
          <w:color w:val="00435B"/>
          <w:sz w:val="22"/>
          <w:szCs w:val="22"/>
        </w:rPr>
        <w:t>– Lietuvos Respublikos viešųjų pirkimų įstatymas.</w:t>
      </w:r>
    </w:p>
    <w:p w14:paraId="7985F099"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1.1.1.18.</w:t>
      </w:r>
      <w:r w:rsidRPr="005400DE">
        <w:rPr>
          <w:rFonts w:ascii="Arial" w:eastAsia="Arial" w:hAnsi="Arial" w:cs="Arial"/>
          <w:color w:val="00435B"/>
          <w:sz w:val="22"/>
          <w:szCs w:val="22"/>
        </w:rPr>
        <w:tab/>
        <w:t xml:space="preserve"> Kitų Sutartyje didžiąja raide rašomų sąvokų reikšmės yra nurodytos Sutarties tekste.</w:t>
      </w:r>
    </w:p>
    <w:p w14:paraId="226C13AC" w14:textId="77777777" w:rsidR="005400DE" w:rsidRPr="005400DE" w:rsidRDefault="005400DE" w:rsidP="005400DE">
      <w:pPr>
        <w:widowControl w:val="0"/>
        <w:tabs>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1.1.2.</w:t>
      </w:r>
      <w:r w:rsidRPr="005400DE">
        <w:rPr>
          <w:rFonts w:ascii="Arial" w:hAnsi="Arial" w:cs="Arial"/>
          <w:color w:val="00435B"/>
          <w:sz w:val="22"/>
          <w:szCs w:val="22"/>
        </w:rPr>
        <w:tab/>
      </w:r>
      <w:r w:rsidRPr="005400DE">
        <w:rPr>
          <w:rFonts w:ascii="Arial" w:eastAsia="Arial" w:hAnsi="Arial" w:cs="Arial"/>
          <w:color w:val="00435B"/>
          <w:sz w:val="22"/>
          <w:szCs w:val="22"/>
        </w:rPr>
        <w:t xml:space="preserve">Sutartyje neapibrėžtos sąvokos suprantamos ir aiškinamos taip, kaip jas apibrėžia VPĮ ir kiti </w:t>
      </w:r>
      <w:r w:rsidRPr="005400DE">
        <w:rPr>
          <w:rFonts w:ascii="Arial" w:hAnsi="Arial" w:cs="Arial"/>
          <w:color w:val="00435B"/>
          <w:sz w:val="22"/>
          <w:szCs w:val="22"/>
        </w:rPr>
        <w:t>įstatymai bei teisės aktai</w:t>
      </w:r>
      <w:r w:rsidRPr="005400DE">
        <w:rPr>
          <w:rFonts w:ascii="Arial" w:eastAsia="Arial" w:hAnsi="Arial" w:cs="Arial"/>
          <w:color w:val="00435B"/>
          <w:sz w:val="22"/>
          <w:szCs w:val="22"/>
        </w:rPr>
        <w:t>, galiojantys Sutarties sudarymo ir vykdymo metu.</w:t>
      </w:r>
    </w:p>
    <w:p w14:paraId="273B6B27" w14:textId="77777777" w:rsidR="005400DE" w:rsidRPr="005400DE" w:rsidRDefault="005400DE" w:rsidP="005400DE">
      <w:pPr>
        <w:widowControl w:val="0"/>
        <w:tabs>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1.1.3.</w:t>
      </w:r>
      <w:r w:rsidRPr="005400DE">
        <w:rPr>
          <w:rFonts w:ascii="Arial" w:eastAsia="Arial" w:hAnsi="Arial" w:cs="Arial"/>
          <w:color w:val="00435B"/>
          <w:sz w:val="22"/>
          <w:szCs w:val="22"/>
        </w:rPr>
        <w:tab/>
        <w:t>Kitos Sutartyje vartojamos sąvokos ir terminai turi bendrinę reikšmę arba artimiausią Sutarties pobūdžiui specialiąją reikšmę, jei Sutartyje nėra nustatyta ir paaiškinta kitokia jų reikšmė.</w:t>
      </w:r>
    </w:p>
    <w:p w14:paraId="2D8A7D74"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34FB8D27" w14:textId="77777777" w:rsidR="005400DE" w:rsidRPr="005400DE" w:rsidRDefault="005400DE" w:rsidP="005400DE">
      <w:pPr>
        <w:keepNext/>
        <w:keepLines/>
        <w:tabs>
          <w:tab w:val="left" w:pos="567"/>
        </w:tabs>
        <w:spacing w:line="276" w:lineRule="auto"/>
        <w:jc w:val="center"/>
        <w:rPr>
          <w:rFonts w:ascii="Arial" w:eastAsia="Cambria" w:hAnsi="Arial" w:cs="Arial"/>
          <w:b/>
          <w:bCs/>
          <w:color w:val="00435B"/>
          <w:sz w:val="22"/>
          <w:szCs w:val="22"/>
          <w14:numSpacing w14:val="tabular"/>
        </w:rPr>
      </w:pPr>
      <w:r w:rsidRPr="005400DE">
        <w:rPr>
          <w:rFonts w:ascii="Arial" w:eastAsia="Cambria" w:hAnsi="Arial" w:cs="Arial"/>
          <w:b/>
          <w:bCs/>
          <w:color w:val="00435B"/>
          <w:sz w:val="22"/>
          <w:szCs w:val="22"/>
          <w14:numSpacing w14:val="tabular"/>
        </w:rPr>
        <w:t>1.2.</w:t>
      </w:r>
      <w:r w:rsidRPr="005400DE">
        <w:rPr>
          <w:rFonts w:ascii="Arial" w:eastAsia="Cambria" w:hAnsi="Arial" w:cs="Arial"/>
          <w:b/>
          <w:bCs/>
          <w:color w:val="00435B"/>
          <w:sz w:val="22"/>
          <w:szCs w:val="22"/>
          <w14:numSpacing w14:val="tabular"/>
        </w:rPr>
        <w:tab/>
        <w:t>Sutarties aiškinimas</w:t>
      </w:r>
    </w:p>
    <w:p w14:paraId="3162EBFB" w14:textId="77777777" w:rsidR="005400DE" w:rsidRPr="005400DE" w:rsidRDefault="005400DE" w:rsidP="005400DE">
      <w:pPr>
        <w:keepNext/>
        <w:keepLines/>
        <w:tabs>
          <w:tab w:val="left" w:pos="567"/>
        </w:tabs>
        <w:spacing w:line="276" w:lineRule="auto"/>
        <w:ind w:left="792"/>
        <w:jc w:val="both"/>
        <w:rPr>
          <w:rFonts w:ascii="Arial" w:eastAsia="Cambria" w:hAnsi="Arial" w:cs="Arial"/>
          <w:b/>
          <w:bCs/>
          <w:color w:val="00435B"/>
          <w:sz w:val="22"/>
          <w:szCs w:val="22"/>
          <w14:numSpacing w14:val="tabular"/>
        </w:rPr>
      </w:pPr>
    </w:p>
    <w:p w14:paraId="3B03DBB8"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1.2.1.</w:t>
      </w:r>
      <w:r w:rsidRPr="005400DE">
        <w:rPr>
          <w:rFonts w:ascii="Arial" w:eastAsia="Arial" w:hAnsi="Arial" w:cs="Arial"/>
          <w:color w:val="00435B"/>
          <w:sz w:val="22"/>
          <w:szCs w:val="22"/>
        </w:rPr>
        <w:tab/>
        <w:t>Sutartis yra sudaryta ir turi būti aiškinama pagal Lietuvos Respublikos teisės aktus.</w:t>
      </w:r>
    </w:p>
    <w:p w14:paraId="1E10EC06"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1.2.2.</w:t>
      </w:r>
      <w:r w:rsidRPr="005400DE">
        <w:rPr>
          <w:rFonts w:ascii="Arial" w:eastAsia="Arial" w:hAnsi="Arial" w:cs="Arial"/>
          <w:color w:val="00435B"/>
          <w:sz w:val="22"/>
          <w:szCs w:val="22"/>
        </w:rPr>
        <w:tab/>
        <w:t>Jei Bendrosios sąlygos ir (ar) Specialiosios sąlygos prieštarauja VPĮ ir kitų teisės aktų reikalavimams, taikomos VPĮ ir kitų teisės aktų nuostatos.</w:t>
      </w:r>
    </w:p>
    <w:p w14:paraId="0A3B7547"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1.2.3.</w:t>
      </w:r>
      <w:r w:rsidRPr="005400DE">
        <w:rPr>
          <w:rFonts w:ascii="Arial" w:eastAsia="Arial" w:hAnsi="Arial" w:cs="Arial"/>
          <w:color w:val="00435B"/>
          <w:sz w:val="22"/>
          <w:szCs w:val="22"/>
        </w:rPr>
        <w:tab/>
        <w:t>Diena Sutartyje reiškia kalendorinę dieną.</w:t>
      </w:r>
    </w:p>
    <w:p w14:paraId="260EE921"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1.2.4.</w:t>
      </w:r>
      <w:r w:rsidRPr="005400DE">
        <w:rPr>
          <w:rFonts w:ascii="Arial" w:eastAsia="Arial" w:hAnsi="Arial" w:cs="Arial"/>
          <w:color w:val="00435B"/>
          <w:sz w:val="22"/>
          <w:szCs w:val="22"/>
        </w:rPr>
        <w:tab/>
        <w:t>Darbo diena Sutartyje reiškia bet kurią dieną, išskyrus šeštadienį, sekmadienį ir švenčių dienas Lietuvoje, nurodytas Lietuvos Respublikos darbo kodekse.</w:t>
      </w:r>
    </w:p>
    <w:p w14:paraId="251263A4"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1.2.5.</w:t>
      </w:r>
      <w:r w:rsidRPr="005400DE">
        <w:rPr>
          <w:rFonts w:ascii="Arial" w:eastAsia="Arial" w:hAnsi="Arial" w:cs="Arial"/>
          <w:color w:val="00435B"/>
          <w:sz w:val="22"/>
          <w:szCs w:val="22"/>
        </w:rPr>
        <w:tab/>
        <w:t>Terminai pagal Sutartį yra skaičiuojami metais, mėnesiais, savaitėmis, darbo dienomis, kalendorinėmis dienomis, valandomis ir minutėmis.</w:t>
      </w:r>
    </w:p>
    <w:p w14:paraId="4D855D73"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1.2.6.</w:t>
      </w:r>
      <w:r w:rsidRPr="005400DE">
        <w:rPr>
          <w:rFonts w:ascii="Arial" w:eastAsia="Arial" w:hAnsi="Arial" w:cs="Arial"/>
          <w:color w:val="00435B"/>
          <w:sz w:val="22"/>
          <w:szCs w:val="22"/>
        </w:rPr>
        <w:tab/>
        <w:t>Kvalifikacija, rėmimasis kitų ūkio subjektų pajėgumais, Paslaugų apimtis, peržiūra suprantami taip, kaip nustatyta VPĮ bei jį įgyvendinančiuose teisės aktuose.</w:t>
      </w:r>
    </w:p>
    <w:p w14:paraId="105EDA93"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1.2.7.</w:t>
      </w:r>
      <w:r w:rsidRPr="005400DE">
        <w:rPr>
          <w:rFonts w:ascii="Arial" w:eastAsia="Arial" w:hAnsi="Arial" w:cs="Arial"/>
          <w:color w:val="00435B"/>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1F3EC0E"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1.2.8.</w:t>
      </w:r>
      <w:r w:rsidRPr="005400DE">
        <w:rPr>
          <w:rFonts w:ascii="Arial" w:eastAsia="Arial" w:hAnsi="Arial" w:cs="Arial"/>
          <w:color w:val="00435B"/>
          <w:sz w:val="22"/>
          <w:szCs w:val="22"/>
        </w:rPr>
        <w:tab/>
        <w:t>Informuoti, pranešti, įspėti arba atsakyti reiškia pateikti informaciją, pranešimą, įspėjimą arba atsakymą Bendrosiose ir (ar) Specialiosiose sąlygose nustatyta tvarka.</w:t>
      </w:r>
    </w:p>
    <w:p w14:paraId="25B3A6D6"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1.2.9.</w:t>
      </w:r>
      <w:r w:rsidRPr="005400DE">
        <w:rPr>
          <w:rFonts w:ascii="Arial" w:eastAsia="Arial" w:hAnsi="Arial" w:cs="Arial"/>
          <w:color w:val="00435B"/>
          <w:sz w:val="22"/>
          <w:szCs w:val="22"/>
        </w:rPr>
        <w:tab/>
        <w:t>Patvirtinti reiškia pateikti patvirtinimą raštu arba pasirašyti dokumentą be išlygų ar su išlygomis, išskyrus atvejus, kai asmuo, pasirašydamas dokumentą, nurodo, jog atsisako jį patvirtinti.</w:t>
      </w:r>
    </w:p>
    <w:p w14:paraId="781419BC"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1.2.10.</w:t>
      </w:r>
      <w:r w:rsidRPr="005400DE">
        <w:rPr>
          <w:rFonts w:ascii="Arial" w:eastAsia="Arial" w:hAnsi="Arial" w:cs="Arial"/>
          <w:color w:val="00435B"/>
          <w:sz w:val="22"/>
          <w:szCs w:val="22"/>
        </w:rPr>
        <w:tab/>
      </w:r>
      <w:r w:rsidRPr="005400DE">
        <w:rPr>
          <w:rFonts w:ascii="Arial" w:eastAsia="Arial" w:hAnsi="Arial" w:cs="Arial"/>
          <w:color w:val="00435B"/>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62C31C4"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1.2.11.</w:t>
      </w:r>
      <w:r w:rsidRPr="005400DE">
        <w:rPr>
          <w:rFonts w:ascii="Arial" w:eastAsia="Arial" w:hAnsi="Arial" w:cs="Arial"/>
          <w:color w:val="00435B"/>
          <w:sz w:val="22"/>
          <w:szCs w:val="22"/>
        </w:rPr>
        <w:tab/>
      </w:r>
      <w:r w:rsidRPr="005400DE">
        <w:rPr>
          <w:rFonts w:ascii="Arial" w:eastAsia="Arial" w:hAnsi="Arial" w:cs="Arial"/>
          <w:color w:val="00435B"/>
          <w:sz w:val="22"/>
          <w:szCs w:val="22"/>
          <w:shd w:val="clear" w:color="auto" w:fill="FFFFFF"/>
        </w:rPr>
        <w:t>Jeigu Sutartyje nurodyta reikšmė skaičiais ir žodžiais skiriasi, vadovaujamasi žodžiais nurodyta reikšme.</w:t>
      </w:r>
    </w:p>
    <w:p w14:paraId="587DF867"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1.2.12.</w:t>
      </w:r>
      <w:r w:rsidRPr="005400DE">
        <w:rPr>
          <w:rFonts w:ascii="Arial" w:eastAsia="Arial" w:hAnsi="Arial" w:cs="Arial"/>
          <w:color w:val="00435B"/>
          <w:sz w:val="22"/>
          <w:szCs w:val="22"/>
        </w:rPr>
        <w:tab/>
      </w:r>
      <w:r w:rsidRPr="005400DE">
        <w:rPr>
          <w:rFonts w:ascii="Arial" w:eastAsia="Arial" w:hAnsi="Arial" w:cs="Arial"/>
          <w:color w:val="00435B"/>
          <w:sz w:val="22"/>
          <w:szCs w:val="22"/>
          <w:shd w:val="clear" w:color="auto" w:fill="FFFFFF"/>
        </w:rPr>
        <w:t>Jei pateikiamos nuorodos į teisės aktus, turi būti taikomos aktualios teisės aktų redakcijos, jeigu nenurodyta kitaip.</w:t>
      </w:r>
    </w:p>
    <w:p w14:paraId="73AF7D34"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2E632269"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color w:val="00435B"/>
          <w:sz w:val="22"/>
          <w:szCs w:val="22"/>
        </w:rPr>
        <w:t>1.3.</w:t>
      </w:r>
      <w:r w:rsidRPr="005400DE">
        <w:rPr>
          <w:rFonts w:ascii="Arial" w:eastAsia="Arial" w:hAnsi="Arial" w:cs="Arial"/>
          <w:b/>
          <w:color w:val="00435B"/>
          <w:sz w:val="22"/>
          <w:szCs w:val="22"/>
        </w:rPr>
        <w:tab/>
        <w:t>Dokumentų viršenybė</w:t>
      </w:r>
    </w:p>
    <w:p w14:paraId="2C2BECFD"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2C2F6D65"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1.3.1.</w:t>
      </w:r>
      <w:r w:rsidRPr="005400DE">
        <w:rPr>
          <w:rFonts w:ascii="Arial" w:eastAsia="Cambria" w:hAnsi="Arial" w:cs="Arial"/>
          <w:color w:val="00435B"/>
          <w:sz w:val="22"/>
          <w:szCs w:val="22"/>
        </w:rPr>
        <w:tab/>
        <w:t xml:space="preserve">Sutartį sudarantys dokumentai turi būti suprantami kaip papildantys vienas kitą. Bet kokio Sutarties dokumentų sąlygų neatitikimo ar neaiškumo atveju, toks neatitikimas ar neaiškumas </w:t>
      </w:r>
      <w:r w:rsidRPr="005400DE">
        <w:rPr>
          <w:rFonts w:ascii="Arial" w:eastAsia="Cambria" w:hAnsi="Arial" w:cs="Arial"/>
          <w:color w:val="00435B"/>
          <w:sz w:val="22"/>
          <w:szCs w:val="22"/>
        </w:rPr>
        <w:lastRenderedPageBreak/>
        <w:t>pašalinamas dokumentus aiškinant tokia eilės tvarka:</w:t>
      </w:r>
    </w:p>
    <w:p w14:paraId="32847A1C" w14:textId="77777777" w:rsidR="005400DE" w:rsidRPr="005400DE" w:rsidRDefault="005400DE" w:rsidP="005400DE">
      <w:pPr>
        <w:tabs>
          <w:tab w:val="left" w:pos="709"/>
        </w:tabs>
        <w:spacing w:line="276" w:lineRule="auto"/>
        <w:jc w:val="both"/>
        <w:outlineLvl w:val="2"/>
        <w:rPr>
          <w:rFonts w:ascii="Arial" w:eastAsia="Trebuchet MS" w:hAnsi="Arial" w:cs="Arial"/>
          <w:bCs/>
          <w:color w:val="00435B"/>
          <w:sz w:val="22"/>
          <w:szCs w:val="22"/>
        </w:rPr>
      </w:pPr>
      <w:r w:rsidRPr="005400DE">
        <w:rPr>
          <w:rFonts w:ascii="Arial" w:eastAsia="Trebuchet MS" w:hAnsi="Arial" w:cs="Arial"/>
          <w:color w:val="00435B"/>
          <w:sz w:val="22"/>
          <w:szCs w:val="22"/>
        </w:rPr>
        <w:t xml:space="preserve">1.3.1.1. </w:t>
      </w:r>
      <w:r w:rsidRPr="005400DE">
        <w:rPr>
          <w:rFonts w:ascii="Arial" w:eastAsia="Trebuchet MS" w:hAnsi="Arial" w:cs="Arial"/>
          <w:bCs/>
          <w:color w:val="00435B"/>
          <w:sz w:val="22"/>
          <w:szCs w:val="22"/>
        </w:rPr>
        <w:t>Techninė specifikacija;</w:t>
      </w:r>
    </w:p>
    <w:p w14:paraId="1F4D436A" w14:textId="77777777" w:rsidR="005400DE" w:rsidRPr="005400DE" w:rsidRDefault="005400DE" w:rsidP="005400DE">
      <w:pPr>
        <w:tabs>
          <w:tab w:val="left" w:pos="709"/>
        </w:tabs>
        <w:spacing w:line="276" w:lineRule="auto"/>
        <w:jc w:val="both"/>
        <w:outlineLvl w:val="2"/>
        <w:rPr>
          <w:rFonts w:ascii="Arial" w:eastAsia="Trebuchet MS" w:hAnsi="Arial" w:cs="Arial"/>
          <w:bCs/>
          <w:color w:val="00435B"/>
          <w:sz w:val="22"/>
          <w:szCs w:val="22"/>
        </w:rPr>
      </w:pPr>
      <w:r w:rsidRPr="005400DE">
        <w:rPr>
          <w:rFonts w:ascii="Arial" w:eastAsia="Trebuchet MS" w:hAnsi="Arial" w:cs="Arial"/>
          <w:bCs/>
          <w:color w:val="00435B"/>
          <w:sz w:val="22"/>
          <w:szCs w:val="22"/>
        </w:rPr>
        <w:t>1.3.1.2. Specialiosios sąlygos;</w:t>
      </w:r>
    </w:p>
    <w:p w14:paraId="721FF8AB" w14:textId="77777777" w:rsidR="005400DE" w:rsidRPr="005400DE" w:rsidRDefault="005400DE" w:rsidP="005400DE">
      <w:pPr>
        <w:tabs>
          <w:tab w:val="left" w:pos="709"/>
        </w:tabs>
        <w:spacing w:line="276" w:lineRule="auto"/>
        <w:jc w:val="both"/>
        <w:outlineLvl w:val="2"/>
        <w:rPr>
          <w:rFonts w:ascii="Arial" w:eastAsia="Trebuchet MS" w:hAnsi="Arial" w:cs="Arial"/>
          <w:bCs/>
          <w:color w:val="00435B"/>
          <w:sz w:val="22"/>
          <w:szCs w:val="22"/>
        </w:rPr>
      </w:pPr>
      <w:r w:rsidRPr="005400DE">
        <w:rPr>
          <w:rFonts w:ascii="Arial" w:eastAsia="Trebuchet MS" w:hAnsi="Arial" w:cs="Arial"/>
          <w:bCs/>
          <w:color w:val="00435B"/>
          <w:sz w:val="22"/>
          <w:szCs w:val="22"/>
        </w:rPr>
        <w:t>1.3.1.3. Bendrosios sąlygos;</w:t>
      </w:r>
    </w:p>
    <w:p w14:paraId="4F93BD0B" w14:textId="77777777" w:rsidR="005400DE" w:rsidRPr="005400DE" w:rsidRDefault="005400DE" w:rsidP="005400DE">
      <w:pPr>
        <w:tabs>
          <w:tab w:val="left" w:pos="709"/>
        </w:tabs>
        <w:spacing w:line="276" w:lineRule="auto"/>
        <w:jc w:val="both"/>
        <w:outlineLvl w:val="2"/>
        <w:rPr>
          <w:rFonts w:ascii="Arial" w:eastAsia="Trebuchet MS" w:hAnsi="Arial" w:cs="Arial"/>
          <w:bCs/>
          <w:color w:val="00435B"/>
          <w:sz w:val="22"/>
          <w:szCs w:val="22"/>
        </w:rPr>
      </w:pPr>
      <w:r w:rsidRPr="005400DE">
        <w:rPr>
          <w:rFonts w:ascii="Arial" w:eastAsia="Trebuchet MS" w:hAnsi="Arial" w:cs="Arial"/>
          <w:bCs/>
          <w:color w:val="00435B"/>
          <w:sz w:val="22"/>
          <w:szCs w:val="22"/>
        </w:rPr>
        <w:t>1.3.1.4. Pirkimo dokumentai (išskyrus techninę specifikaciją);</w:t>
      </w:r>
    </w:p>
    <w:p w14:paraId="71C831D3" w14:textId="77777777" w:rsidR="005400DE" w:rsidRPr="005400DE" w:rsidRDefault="005400DE" w:rsidP="005400DE">
      <w:pPr>
        <w:tabs>
          <w:tab w:val="left" w:pos="709"/>
        </w:tabs>
        <w:spacing w:line="276" w:lineRule="auto"/>
        <w:jc w:val="both"/>
        <w:outlineLvl w:val="2"/>
        <w:rPr>
          <w:rFonts w:ascii="Arial" w:eastAsia="Trebuchet MS" w:hAnsi="Arial" w:cs="Arial"/>
          <w:bCs/>
          <w:color w:val="00435B"/>
          <w:sz w:val="22"/>
          <w:szCs w:val="22"/>
        </w:rPr>
      </w:pPr>
      <w:r w:rsidRPr="005400DE">
        <w:rPr>
          <w:rFonts w:ascii="Arial" w:eastAsia="Trebuchet MS" w:hAnsi="Arial" w:cs="Arial"/>
          <w:bCs/>
          <w:color w:val="00435B"/>
          <w:sz w:val="22"/>
          <w:szCs w:val="22"/>
        </w:rPr>
        <w:t>1.3.1.5. Pasiūlymas;</w:t>
      </w:r>
    </w:p>
    <w:p w14:paraId="282C5BE6" w14:textId="77777777" w:rsidR="005400DE" w:rsidRPr="005400DE" w:rsidRDefault="005400DE" w:rsidP="005400DE">
      <w:pPr>
        <w:tabs>
          <w:tab w:val="left" w:pos="709"/>
        </w:tabs>
        <w:spacing w:line="276" w:lineRule="auto"/>
        <w:jc w:val="both"/>
        <w:outlineLvl w:val="2"/>
        <w:rPr>
          <w:rFonts w:ascii="Arial" w:eastAsia="Trebuchet MS" w:hAnsi="Arial" w:cs="Arial"/>
          <w:bCs/>
          <w:color w:val="00435B"/>
          <w:sz w:val="22"/>
          <w:szCs w:val="22"/>
        </w:rPr>
      </w:pPr>
      <w:r w:rsidRPr="005400DE">
        <w:rPr>
          <w:rFonts w:ascii="Arial" w:eastAsia="Trebuchet MS" w:hAnsi="Arial" w:cs="Arial"/>
          <w:bCs/>
          <w:color w:val="00435B"/>
          <w:sz w:val="22"/>
          <w:szCs w:val="22"/>
        </w:rPr>
        <w:t>1.3.1.6. Kiti Specialiosiose sąlygose išvardinti priedai.</w:t>
      </w:r>
    </w:p>
    <w:p w14:paraId="48CE3DED"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1.3.2.</w:t>
      </w:r>
      <w:r w:rsidRPr="005400DE">
        <w:rPr>
          <w:rFonts w:ascii="Arial" w:eastAsia="Cambria" w:hAnsi="Arial" w:cs="Arial"/>
          <w:color w:val="00435B"/>
          <w:sz w:val="22"/>
          <w:szCs w:val="22"/>
        </w:rPr>
        <w:tab/>
        <w:t xml:space="preserve"> Tuo atveju, kai Šalių Susitarimu yra keičiamos Sutarties sąlygos, naujai sutartos Sutarties sąlygos turi viršenybę prieš pakeistąsias.</w:t>
      </w:r>
    </w:p>
    <w:p w14:paraId="2B2A8FDB"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1.3.3.</w:t>
      </w:r>
      <w:r w:rsidRPr="005400DE">
        <w:rPr>
          <w:rFonts w:ascii="Arial" w:hAnsi="Arial" w:cs="Arial"/>
          <w:color w:val="00435B"/>
          <w:sz w:val="22"/>
          <w:szCs w:val="22"/>
        </w:rPr>
        <w:tab/>
      </w:r>
      <w:r w:rsidRPr="005400DE">
        <w:rPr>
          <w:rFonts w:ascii="Arial" w:eastAsia="Cambria" w:hAnsi="Arial" w:cs="Arial"/>
          <w:color w:val="00435B"/>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1ADD8779"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1.3.4.</w:t>
      </w:r>
      <w:r w:rsidRPr="005400DE">
        <w:rPr>
          <w:rFonts w:ascii="Arial" w:eastAsia="Arial" w:hAnsi="Arial" w:cs="Arial"/>
          <w:color w:val="00435B"/>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400DE">
        <w:rPr>
          <w:rFonts w:ascii="Arial" w:eastAsia="Arial" w:hAnsi="Arial" w:cs="Arial"/>
          <w:color w:val="00435B"/>
          <w:sz w:val="22"/>
          <w:szCs w:val="22"/>
          <w:vertAlign w:val="superscript"/>
        </w:rPr>
        <w:t>1</w:t>
      </w:r>
      <w:r w:rsidRPr="005400DE">
        <w:rPr>
          <w:rFonts w:ascii="Arial" w:eastAsia="Arial" w:hAnsi="Arial" w:cs="Arial"/>
          <w:color w:val="00435B"/>
          <w:sz w:val="22"/>
          <w:szCs w:val="22"/>
        </w:rPr>
        <w:t>).</w:t>
      </w:r>
    </w:p>
    <w:p w14:paraId="3FA2E84D"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67B6A66A"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caps/>
          <w:color w:val="00435B"/>
          <w:sz w:val="22"/>
          <w:szCs w:val="22"/>
        </w:rPr>
        <w:t>2.</w:t>
      </w:r>
      <w:r w:rsidRPr="005400DE">
        <w:rPr>
          <w:rFonts w:ascii="Arial" w:eastAsia="Arial" w:hAnsi="Arial" w:cs="Arial"/>
          <w:b/>
          <w:caps/>
          <w:color w:val="00435B"/>
          <w:sz w:val="22"/>
          <w:szCs w:val="22"/>
        </w:rPr>
        <w:tab/>
        <w:t>Sutarties dalykas</w:t>
      </w:r>
    </w:p>
    <w:p w14:paraId="651B258B"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color w:val="00435B"/>
          <w:sz w:val="22"/>
          <w:szCs w:val="22"/>
        </w:rPr>
      </w:pPr>
    </w:p>
    <w:p w14:paraId="5D7C3B0F" w14:textId="77777777" w:rsidR="005400DE" w:rsidRPr="005400DE" w:rsidRDefault="005400DE" w:rsidP="005400DE">
      <w:pPr>
        <w:widowControl w:val="0"/>
        <w:tabs>
          <w:tab w:val="left" w:pos="426"/>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2.1.</w:t>
      </w:r>
      <w:r w:rsidRPr="005400DE">
        <w:rPr>
          <w:rFonts w:ascii="Arial" w:eastAsia="Cambria" w:hAnsi="Arial" w:cs="Arial"/>
          <w:color w:val="00435B"/>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400DE">
        <w:rPr>
          <w:rFonts w:ascii="Arial" w:eastAsia="Arial" w:hAnsi="Arial" w:cs="Arial"/>
          <w:color w:val="00435B"/>
          <w:sz w:val="22"/>
          <w:szCs w:val="22"/>
        </w:rPr>
        <w:t>Paslaugas</w:t>
      </w:r>
      <w:r w:rsidRPr="005400DE">
        <w:rPr>
          <w:rFonts w:ascii="Arial" w:eastAsia="Cambria" w:hAnsi="Arial" w:cs="Arial"/>
          <w:color w:val="00435B"/>
          <w:sz w:val="22"/>
          <w:szCs w:val="22"/>
        </w:rPr>
        <w:t xml:space="preserve"> bei sumokėti Tiekėjui Sutartyje nurodytą kainą Sutartyje nustatytomis sąlygomis ir tvarka.</w:t>
      </w:r>
    </w:p>
    <w:p w14:paraId="01F28811" w14:textId="77777777" w:rsidR="005400DE" w:rsidRPr="005400DE" w:rsidRDefault="005400DE" w:rsidP="005400DE">
      <w:pPr>
        <w:widowControl w:val="0"/>
        <w:tabs>
          <w:tab w:val="left" w:pos="426"/>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2.2.</w:t>
      </w:r>
      <w:r w:rsidRPr="005400DE">
        <w:rPr>
          <w:rFonts w:ascii="Arial" w:eastAsia="Arial" w:hAnsi="Arial" w:cs="Arial"/>
          <w:color w:val="00435B"/>
          <w:sz w:val="22"/>
          <w:szCs w:val="22"/>
        </w:rPr>
        <w:tab/>
        <w:t xml:space="preserve">Šalys, vykdydamos Sutartį, įsipareigoja laikytis visų Sutarties vykdymui taikytinų </w:t>
      </w:r>
      <w:r w:rsidRPr="005400DE">
        <w:rPr>
          <w:rFonts w:ascii="Arial" w:hAnsi="Arial" w:cs="Arial"/>
          <w:color w:val="00435B"/>
          <w:sz w:val="22"/>
          <w:szCs w:val="22"/>
        </w:rPr>
        <w:t>įstatymų bei kitų teisės aktų</w:t>
      </w:r>
      <w:r w:rsidRPr="005400DE">
        <w:rPr>
          <w:rFonts w:ascii="Arial" w:eastAsia="Arial" w:hAnsi="Arial" w:cs="Arial"/>
          <w:color w:val="00435B"/>
          <w:sz w:val="22"/>
          <w:szCs w:val="22"/>
        </w:rPr>
        <w:t xml:space="preserve"> reikalavimų. Šalis turi teisę reikalauti, kad kita Šalis įvykdytų visus</w:t>
      </w:r>
      <w:r w:rsidRPr="005400DE">
        <w:rPr>
          <w:rFonts w:ascii="Arial" w:hAnsi="Arial" w:cs="Arial"/>
          <w:color w:val="00435B"/>
          <w:sz w:val="22"/>
          <w:szCs w:val="22"/>
        </w:rPr>
        <w:t xml:space="preserve"> įstatymų bei kitų teisės aktų</w:t>
      </w:r>
      <w:r w:rsidRPr="005400DE">
        <w:rPr>
          <w:rFonts w:ascii="Arial" w:eastAsia="Arial" w:hAnsi="Arial" w:cs="Arial"/>
          <w:color w:val="00435B"/>
          <w:sz w:val="22"/>
          <w:szCs w:val="22"/>
        </w:rPr>
        <w:t xml:space="preserve"> reikalavimus, taikomus Sutarties vykdymui. Nė viena iš Sutarties sąlygų nereiškia ir negali būti aiškinama kaip Pirkėjo atsisakymas </w:t>
      </w:r>
      <w:r w:rsidRPr="005400DE">
        <w:rPr>
          <w:rFonts w:ascii="Arial" w:hAnsi="Arial" w:cs="Arial"/>
          <w:color w:val="00435B"/>
          <w:sz w:val="22"/>
          <w:szCs w:val="22"/>
        </w:rPr>
        <w:t>įstatymuose bei kituose teisės aktuose</w:t>
      </w:r>
      <w:r w:rsidRPr="005400DE">
        <w:rPr>
          <w:rFonts w:ascii="Arial" w:eastAsia="Arial" w:hAnsi="Arial" w:cs="Arial"/>
          <w:color w:val="00435B"/>
          <w:sz w:val="22"/>
          <w:szCs w:val="22"/>
        </w:rPr>
        <w:t xml:space="preserve"> numatytų ir Sutartimi neaptartų Pirkėjo kitų teisių ir garantijų, susijusių su netinkamu Paslaugų teikimu ar jų kokybe, arba kaip Tiekėjo atsisakymas </w:t>
      </w:r>
      <w:r w:rsidRPr="005400DE">
        <w:rPr>
          <w:rFonts w:ascii="Arial" w:hAnsi="Arial" w:cs="Arial"/>
          <w:color w:val="00435B"/>
          <w:sz w:val="22"/>
          <w:szCs w:val="22"/>
        </w:rPr>
        <w:t>įstatymuose bei kituose teisės aktuose</w:t>
      </w:r>
      <w:r w:rsidRPr="005400DE">
        <w:rPr>
          <w:rFonts w:ascii="Arial" w:eastAsia="Arial" w:hAnsi="Arial" w:cs="Arial"/>
          <w:color w:val="00435B"/>
          <w:sz w:val="22"/>
          <w:szCs w:val="22"/>
        </w:rPr>
        <w:t xml:space="preserve"> numatytų ir Sutartimi neaptartų Tiekėjo kitų teisių ir garantijų dėl atlyginimo už suteiktas Paslaugas gavimo.</w:t>
      </w:r>
    </w:p>
    <w:p w14:paraId="505AB0F1" w14:textId="77777777" w:rsidR="005400DE" w:rsidRPr="005400DE" w:rsidRDefault="005400DE" w:rsidP="005400DE">
      <w:pPr>
        <w:widowControl w:val="0"/>
        <w:tabs>
          <w:tab w:val="left" w:pos="426"/>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2.3.</w:t>
      </w:r>
      <w:r w:rsidRPr="005400DE">
        <w:rPr>
          <w:rFonts w:ascii="Arial" w:eastAsia="Arial" w:hAnsi="Arial" w:cs="Arial"/>
          <w:color w:val="00435B"/>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242F34E" w14:textId="77777777" w:rsidR="005400DE" w:rsidRPr="005400DE" w:rsidRDefault="005400DE" w:rsidP="005400DE">
      <w:pPr>
        <w:widowControl w:val="0"/>
        <w:tabs>
          <w:tab w:val="left" w:pos="426"/>
          <w:tab w:val="left" w:pos="567"/>
          <w:tab w:val="left" w:pos="851"/>
          <w:tab w:val="left" w:pos="992"/>
          <w:tab w:val="left" w:pos="1134"/>
        </w:tabs>
        <w:spacing w:line="276" w:lineRule="auto"/>
        <w:jc w:val="both"/>
        <w:rPr>
          <w:rFonts w:ascii="Arial" w:eastAsia="Arial" w:hAnsi="Arial" w:cs="Arial"/>
          <w:color w:val="00435B"/>
          <w:sz w:val="22"/>
          <w:szCs w:val="22"/>
        </w:rPr>
      </w:pPr>
    </w:p>
    <w:p w14:paraId="1D7CDB71"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caps/>
          <w:color w:val="00435B"/>
          <w:sz w:val="22"/>
          <w:szCs w:val="22"/>
        </w:rPr>
        <w:t>3.</w:t>
      </w:r>
      <w:r w:rsidRPr="005400DE">
        <w:rPr>
          <w:rFonts w:ascii="Arial" w:eastAsia="Arial" w:hAnsi="Arial" w:cs="Arial"/>
          <w:b/>
          <w:caps/>
          <w:color w:val="00435B"/>
          <w:sz w:val="22"/>
          <w:szCs w:val="22"/>
        </w:rPr>
        <w:tab/>
        <w:t>TIEKĖJAS ir kiti Sutarties vykdymui pasitelkiami asmenys</w:t>
      </w:r>
    </w:p>
    <w:p w14:paraId="59FB4B4D"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color w:val="00435B"/>
          <w:sz w:val="22"/>
          <w:szCs w:val="22"/>
        </w:rPr>
      </w:pPr>
    </w:p>
    <w:p w14:paraId="1884AD3B" w14:textId="77777777" w:rsidR="005400DE" w:rsidRPr="005400DE" w:rsidRDefault="005400DE" w:rsidP="005400D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color w:val="00435B"/>
          <w:sz w:val="22"/>
          <w:szCs w:val="22"/>
        </w:rPr>
        <w:t>3.1.</w:t>
      </w:r>
      <w:r w:rsidRPr="005400DE">
        <w:rPr>
          <w:rFonts w:ascii="Arial" w:eastAsia="Arial" w:hAnsi="Arial" w:cs="Arial"/>
          <w:b/>
          <w:color w:val="00435B"/>
          <w:sz w:val="22"/>
          <w:szCs w:val="22"/>
        </w:rPr>
        <w:tab/>
        <w:t>Kvalifikacija ir kiti Tiekėjo pasiūlymu prisiimti įsipareigojimai</w:t>
      </w:r>
    </w:p>
    <w:p w14:paraId="34F66542" w14:textId="77777777" w:rsidR="005400DE" w:rsidRPr="005400DE" w:rsidRDefault="005400DE" w:rsidP="005400D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6B9770FC"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3.1.1.</w:t>
      </w:r>
      <w:r w:rsidRPr="005400DE">
        <w:rPr>
          <w:rFonts w:ascii="Arial" w:eastAsia="Cambria" w:hAnsi="Arial" w:cs="Arial"/>
          <w:color w:val="00435B"/>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2BD675D9"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3.1.1.1.</w:t>
      </w:r>
      <w:r w:rsidRPr="005400DE">
        <w:rPr>
          <w:rFonts w:ascii="Arial" w:eastAsia="Arial" w:hAnsi="Arial" w:cs="Arial"/>
          <w:color w:val="00435B"/>
          <w:sz w:val="22"/>
          <w:szCs w:val="22"/>
        </w:rPr>
        <w:tab/>
        <w:t>turėtų teisę verstis ta veikla, kuri yra reikalinga Sutarčiai įvykdyti.</w:t>
      </w:r>
      <w:r w:rsidRPr="005400DE">
        <w:rPr>
          <w:rFonts w:ascii="Arial" w:hAnsi="Arial" w:cs="Arial"/>
          <w:color w:val="00435B"/>
          <w:sz w:val="22"/>
          <w:szCs w:val="22"/>
        </w:rPr>
        <w:t xml:space="preserve"> </w:t>
      </w:r>
      <w:r w:rsidRPr="005400DE">
        <w:rPr>
          <w:rFonts w:ascii="Arial" w:eastAsia="Arial" w:hAnsi="Arial" w:cs="Arial"/>
          <w:color w:val="00435B"/>
          <w:sz w:val="22"/>
          <w:szCs w:val="22"/>
        </w:rPr>
        <w:t>Pirkėjui pareikalavus, Tiekėjas turi pateikti dokumentus, įrodančius, kad Sutartį vykdo tik tokią teisę turintys asmenys;</w:t>
      </w:r>
    </w:p>
    <w:p w14:paraId="5D73DAE0"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3.1.1.2.</w:t>
      </w:r>
      <w:r w:rsidRPr="005400DE">
        <w:rPr>
          <w:rFonts w:ascii="Arial" w:hAnsi="Arial" w:cs="Arial"/>
          <w:color w:val="00435B"/>
          <w:sz w:val="22"/>
          <w:szCs w:val="22"/>
        </w:rPr>
        <w:tab/>
      </w:r>
      <w:r w:rsidRPr="005400DE">
        <w:rPr>
          <w:rFonts w:ascii="Arial" w:eastAsia="Arial" w:hAnsi="Arial" w:cs="Arial"/>
          <w:color w:val="00435B"/>
          <w:sz w:val="22"/>
          <w:szCs w:val="22"/>
        </w:rPr>
        <w:t>atitiktų tiekėjų kvalifikacijai pirkimo dokumentuose nustatytus reikalavimus bei neturėtų pirkimo dokumentuose nustatytų pašalinimo pagrindų;</w:t>
      </w:r>
    </w:p>
    <w:p w14:paraId="40A0A36F"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lastRenderedPageBreak/>
        <w:t>3.1.1.3.</w:t>
      </w:r>
      <w:r w:rsidRPr="005400DE">
        <w:rPr>
          <w:rFonts w:ascii="Arial" w:hAnsi="Arial" w:cs="Arial"/>
          <w:color w:val="00435B"/>
          <w:sz w:val="22"/>
          <w:szCs w:val="22"/>
        </w:rPr>
        <w:tab/>
      </w:r>
      <w:r w:rsidRPr="005400DE">
        <w:rPr>
          <w:rFonts w:ascii="Arial" w:eastAsia="Arial" w:hAnsi="Arial" w:cs="Arial"/>
          <w:color w:val="00435B"/>
          <w:sz w:val="22"/>
          <w:szCs w:val="22"/>
        </w:rPr>
        <w:t xml:space="preserve">laikytųsi Tiekėjo pasiūlyme nurodytų įsipareigojimų, įskaitant, bet neapsiribojant – atitiktų pirkimo dokumentuose nustatytus kokybinių, aplinkosaugos ir (arba) socialinių kriterijų (toliau – </w:t>
      </w:r>
      <w:r w:rsidRPr="005400DE">
        <w:rPr>
          <w:rFonts w:ascii="Arial" w:eastAsia="Arial" w:hAnsi="Arial" w:cs="Arial"/>
          <w:b/>
          <w:bCs/>
          <w:color w:val="00435B"/>
          <w:sz w:val="22"/>
          <w:szCs w:val="22"/>
        </w:rPr>
        <w:t>kokybiniai kriterijai</w:t>
      </w:r>
      <w:r w:rsidRPr="005400DE">
        <w:rPr>
          <w:rFonts w:ascii="Arial" w:eastAsia="Arial" w:hAnsi="Arial" w:cs="Arial"/>
          <w:color w:val="00435B"/>
          <w:sz w:val="22"/>
          <w:szCs w:val="22"/>
        </w:rPr>
        <w:t>) reikšmes ir parametrus. Šiame papunktyje nurodytų įsipareigojimų laikymosi tikrinimo tvarka nustatoma Specialiosiose sąlygose;</w:t>
      </w:r>
    </w:p>
    <w:p w14:paraId="6DAAADEA"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3.1.1.4.</w:t>
      </w:r>
      <w:r w:rsidRPr="005400DE">
        <w:rPr>
          <w:rFonts w:ascii="Arial" w:eastAsia="Arial" w:hAnsi="Arial" w:cs="Arial"/>
          <w:color w:val="00435B"/>
          <w:sz w:val="22"/>
          <w:szCs w:val="22"/>
        </w:rPr>
        <w:tab/>
        <w:t>užtikrintų nustatytų kokybės vadybos sistemos ir (arba) aplinkos apsaugos vadybos sistemos standartų taikymą, jeigu to reikalaujama pirkimo dokumentuose, ir turėtų tą patvirtinančius dokumentus;</w:t>
      </w:r>
    </w:p>
    <w:p w14:paraId="47DEECFB"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 xml:space="preserve">3.1.1.5. </w:t>
      </w:r>
      <w:r w:rsidRPr="005400DE">
        <w:rPr>
          <w:rFonts w:ascii="Arial" w:eastAsia="Arial" w:hAnsi="Arial" w:cs="Arial"/>
          <w:color w:val="00435B"/>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400DE">
        <w:rPr>
          <w:rFonts w:ascii="Arial" w:hAnsi="Arial" w:cs="Arial"/>
          <w:color w:val="00435B"/>
          <w:sz w:val="22"/>
          <w:szCs w:val="22"/>
        </w:rPr>
        <w:t>.</w:t>
      </w:r>
    </w:p>
    <w:p w14:paraId="4E364681"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3.1.2.</w:t>
      </w:r>
      <w:r w:rsidRPr="005400DE">
        <w:rPr>
          <w:rFonts w:ascii="Arial" w:eastAsia="Arial" w:hAnsi="Arial" w:cs="Arial"/>
          <w:color w:val="00435B"/>
          <w:sz w:val="22"/>
          <w:szCs w:val="22"/>
        </w:rPr>
        <w:tab/>
        <w:t xml:space="preserve">Tuo atveju, kai Tiekėjas yra jungtinės veiklos sutarties pagrindu veikianti tiekėjų grupė, jos nariai Pirkėjui už Sutarties vykdymą atsako solidariai. </w:t>
      </w:r>
      <w:r w:rsidRPr="005400DE">
        <w:rPr>
          <w:rFonts w:ascii="Arial" w:eastAsia="Arial" w:hAnsi="Arial" w:cs="Arial"/>
          <w:color w:val="00435B"/>
          <w:sz w:val="22"/>
          <w:szCs w:val="22"/>
          <w:shd w:val="clear" w:color="auto" w:fill="FFFFFF"/>
        </w:rPr>
        <w:t xml:space="preserve">Jeigu Tiekėjas remiasi </w:t>
      </w:r>
      <w:r w:rsidRPr="005400DE">
        <w:rPr>
          <w:rFonts w:ascii="Arial" w:eastAsia="Arial" w:hAnsi="Arial" w:cs="Arial"/>
          <w:color w:val="00435B"/>
          <w:sz w:val="22"/>
          <w:szCs w:val="22"/>
        </w:rPr>
        <w:t xml:space="preserve">ūkio </w:t>
      </w:r>
      <w:r w:rsidRPr="005400DE">
        <w:rPr>
          <w:rFonts w:ascii="Arial" w:eastAsia="Arial" w:hAnsi="Arial" w:cs="Arial"/>
          <w:color w:val="00435B"/>
          <w:sz w:val="22"/>
          <w:szCs w:val="22"/>
          <w:shd w:val="clear" w:color="auto" w:fill="FFFFFF"/>
        </w:rPr>
        <w:t xml:space="preserve">subjektų pajėgumais, siekdamas atitikti finansinio ir ekonominio pajėgumo reikalavimus, Tiekėjas su tokiais </w:t>
      </w:r>
      <w:r w:rsidRPr="005400DE">
        <w:rPr>
          <w:rFonts w:ascii="Arial" w:eastAsia="Arial" w:hAnsi="Arial" w:cs="Arial"/>
          <w:color w:val="00435B"/>
          <w:sz w:val="22"/>
          <w:szCs w:val="22"/>
        </w:rPr>
        <w:t xml:space="preserve">ūkio </w:t>
      </w:r>
      <w:r w:rsidRPr="005400DE">
        <w:rPr>
          <w:rFonts w:ascii="Arial" w:eastAsia="Arial" w:hAnsi="Arial" w:cs="Arial"/>
          <w:color w:val="00435B"/>
          <w:sz w:val="22"/>
          <w:szCs w:val="22"/>
          <w:shd w:val="clear" w:color="auto" w:fill="FFFFFF"/>
        </w:rPr>
        <w:t>subjektais už Sutarties vykdymą atsako solidariai (jeigu to buvo reikalaujama pirkimo dokumentuose).</w:t>
      </w:r>
    </w:p>
    <w:p w14:paraId="133B9D3B"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3.1.3.</w:t>
      </w:r>
      <w:r w:rsidRPr="005400DE">
        <w:rPr>
          <w:rFonts w:ascii="Arial" w:eastAsia="Arial" w:hAnsi="Arial" w:cs="Arial"/>
          <w:color w:val="00435B"/>
          <w:sz w:val="22"/>
          <w:szCs w:val="22"/>
        </w:rPr>
        <w:tab/>
        <w:t xml:space="preserve">Tiekėjas taip pat atsako už tai, kad Tiekėjas, Sutartį tiesiogiai vykdantys subtiekėjai ir specialistai atitiktų jiems </w:t>
      </w:r>
      <w:r w:rsidRPr="005400DE">
        <w:rPr>
          <w:rFonts w:ascii="Arial" w:hAnsi="Arial" w:cs="Arial"/>
          <w:color w:val="00435B"/>
          <w:sz w:val="22"/>
          <w:szCs w:val="22"/>
        </w:rPr>
        <w:t>įstatymų bei kitų teisės aktų</w:t>
      </w:r>
      <w:r w:rsidRPr="005400DE">
        <w:rPr>
          <w:rFonts w:ascii="Arial" w:eastAsia="Arial" w:hAnsi="Arial" w:cs="Arial"/>
          <w:color w:val="00435B"/>
          <w:sz w:val="22"/>
          <w:szCs w:val="22"/>
        </w:rPr>
        <w:t xml:space="preserve"> ir (arba) pirkimo dokumentuose nustatytus profesinės kvalifikacijos ir kitus reikalavimus bei turėtų teisę verstis ta veikla, kuriai jie pasitelkiami.</w:t>
      </w:r>
    </w:p>
    <w:p w14:paraId="710B9628"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color w:val="00435B"/>
          <w:sz w:val="22"/>
          <w:szCs w:val="22"/>
        </w:rPr>
      </w:pPr>
    </w:p>
    <w:p w14:paraId="648C5F6F"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2"/>
          <w:szCs w:val="22"/>
        </w:rPr>
      </w:pPr>
      <w:r w:rsidRPr="005400DE">
        <w:rPr>
          <w:rFonts w:ascii="Arial" w:eastAsia="Arial" w:hAnsi="Arial" w:cs="Arial"/>
          <w:b/>
          <w:bCs/>
          <w:color w:val="00435B"/>
          <w:sz w:val="22"/>
          <w:szCs w:val="22"/>
        </w:rPr>
        <w:t>3.2.</w:t>
      </w:r>
      <w:r w:rsidRPr="005400DE">
        <w:rPr>
          <w:rFonts w:ascii="Arial" w:hAnsi="Arial" w:cs="Arial"/>
          <w:color w:val="00435B"/>
          <w:sz w:val="22"/>
          <w:szCs w:val="22"/>
        </w:rPr>
        <w:tab/>
      </w:r>
      <w:r w:rsidRPr="005400DE">
        <w:rPr>
          <w:rFonts w:ascii="Arial" w:eastAsia="Arial" w:hAnsi="Arial" w:cs="Arial"/>
          <w:b/>
          <w:bCs/>
          <w:color w:val="00435B"/>
          <w:sz w:val="22"/>
          <w:szCs w:val="22"/>
        </w:rPr>
        <w:t>Subtiekėjų bei specialistų pasitelkimas ir keitimas</w:t>
      </w:r>
    </w:p>
    <w:p w14:paraId="78361C88"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color w:val="00435B"/>
          <w:sz w:val="22"/>
          <w:szCs w:val="22"/>
        </w:rPr>
      </w:pPr>
    </w:p>
    <w:p w14:paraId="4EF18D3C"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shd w:val="clear" w:color="auto" w:fill="FFFFFF"/>
        </w:rPr>
      </w:pPr>
      <w:r w:rsidRPr="005400DE">
        <w:rPr>
          <w:rFonts w:ascii="Arial" w:eastAsia="Arial" w:hAnsi="Arial" w:cs="Arial"/>
          <w:color w:val="00435B"/>
          <w:sz w:val="22"/>
          <w:szCs w:val="22"/>
        </w:rPr>
        <w:t>3.2.1.</w:t>
      </w:r>
      <w:r w:rsidRPr="005400DE">
        <w:rPr>
          <w:rFonts w:ascii="Arial" w:eastAsia="Arial" w:hAnsi="Arial" w:cs="Arial"/>
          <w:color w:val="00435B"/>
          <w:sz w:val="22"/>
          <w:szCs w:val="22"/>
        </w:rPr>
        <w:tab/>
      </w:r>
      <w:r w:rsidRPr="005400DE">
        <w:rPr>
          <w:rFonts w:ascii="Arial" w:eastAsia="Arial" w:hAnsi="Arial" w:cs="Arial"/>
          <w:color w:val="00435B"/>
          <w:sz w:val="22"/>
          <w:szCs w:val="22"/>
          <w:shd w:val="clear" w:color="auto" w:fill="FFFFFF"/>
        </w:rPr>
        <w:t>Tiekėjas įsipareigoja užtikrinti, kad Sutartį vykdys pirkime pasiūlyti ir kvalifikaci</w:t>
      </w:r>
      <w:r w:rsidRPr="005400DE">
        <w:rPr>
          <w:rFonts w:ascii="Arial" w:eastAsia="Arial" w:hAnsi="Arial" w:cs="Arial"/>
          <w:color w:val="00435B"/>
          <w:sz w:val="22"/>
          <w:szCs w:val="22"/>
        </w:rPr>
        <w:t>jos</w:t>
      </w:r>
      <w:r w:rsidRPr="005400DE">
        <w:rPr>
          <w:rFonts w:ascii="Arial" w:eastAsia="Arial" w:hAnsi="Arial" w:cs="Arial"/>
          <w:color w:val="00435B"/>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400DE">
        <w:rPr>
          <w:rFonts w:ascii="Arial" w:eastAsia="Arial" w:hAnsi="Arial" w:cs="Arial"/>
          <w:color w:val="00435B"/>
          <w:sz w:val="22"/>
          <w:szCs w:val="22"/>
        </w:rPr>
        <w:t xml:space="preserve">ir specialistų </w:t>
      </w:r>
      <w:r w:rsidRPr="005400DE">
        <w:rPr>
          <w:rFonts w:ascii="Arial" w:eastAsia="Arial" w:hAnsi="Arial" w:cs="Arial"/>
          <w:color w:val="00435B"/>
          <w:sz w:val="22"/>
          <w:szCs w:val="22"/>
          <w:shd w:val="clear" w:color="auto" w:fill="FFFFFF"/>
        </w:rPr>
        <w:t>veiksmus ar neveikimą.</w:t>
      </w:r>
    </w:p>
    <w:p w14:paraId="23C40C24"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shd w:val="clear" w:color="auto" w:fill="FFFFFF"/>
        </w:rPr>
      </w:pPr>
      <w:r w:rsidRPr="005400DE">
        <w:rPr>
          <w:rFonts w:ascii="Arial" w:eastAsia="Arial" w:hAnsi="Arial" w:cs="Arial"/>
          <w:color w:val="00435B"/>
          <w:sz w:val="22"/>
          <w:szCs w:val="22"/>
        </w:rPr>
        <w:t>3.2.2.</w:t>
      </w:r>
      <w:r w:rsidRPr="005400DE">
        <w:rPr>
          <w:rFonts w:ascii="Arial" w:eastAsia="Arial" w:hAnsi="Arial" w:cs="Arial"/>
          <w:color w:val="00435B"/>
          <w:sz w:val="22"/>
          <w:szCs w:val="22"/>
        </w:rPr>
        <w:tab/>
      </w:r>
      <w:r w:rsidRPr="005400DE">
        <w:rPr>
          <w:rFonts w:ascii="Arial" w:eastAsia="Arial" w:hAnsi="Arial" w:cs="Arial"/>
          <w:color w:val="00435B"/>
          <w:sz w:val="22"/>
          <w:szCs w:val="22"/>
          <w:shd w:val="clear" w:color="auto" w:fill="FFFFFF"/>
        </w:rPr>
        <w:t>Sutarties vykdymui pasitelkiami subtiekėjai ir (ar) specialistai (jeigu tokie pasitelkiami) nurodomi Specialiosiose sąlygose.</w:t>
      </w:r>
    </w:p>
    <w:p w14:paraId="331296A6"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3.2.3.</w:t>
      </w:r>
      <w:r w:rsidRPr="005400DE">
        <w:rPr>
          <w:rFonts w:ascii="Arial" w:hAnsi="Arial" w:cs="Arial"/>
          <w:color w:val="00435B"/>
          <w:sz w:val="22"/>
          <w:szCs w:val="22"/>
        </w:rPr>
        <w:tab/>
      </w:r>
      <w:r w:rsidRPr="005400DE">
        <w:rPr>
          <w:rFonts w:ascii="Arial" w:eastAsia="Arial" w:hAnsi="Arial" w:cs="Arial"/>
          <w:color w:val="00435B"/>
          <w:sz w:val="22"/>
          <w:szCs w:val="22"/>
        </w:rPr>
        <w:t>Tiekėjas gali keisti ir (ar) pasitelkti Sutartyje nurodytus subtiekėjus ir (ar) specialistus šiame Sutarties poskyryje nustatytais atvejais ir tvarka.</w:t>
      </w:r>
    </w:p>
    <w:p w14:paraId="6B2A226A" w14:textId="77777777" w:rsidR="005400DE" w:rsidRPr="005400DE" w:rsidRDefault="005400DE" w:rsidP="005400DE">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color w:val="00435B"/>
          <w:sz w:val="22"/>
          <w:szCs w:val="22"/>
          <w:shd w:val="clear" w:color="auto" w:fill="FFFFFF"/>
        </w:rPr>
      </w:pPr>
      <w:r w:rsidRPr="005400DE">
        <w:rPr>
          <w:rFonts w:ascii="Arial" w:eastAsia="Cambria" w:hAnsi="Arial" w:cs="Arial"/>
          <w:color w:val="00435B"/>
          <w:sz w:val="22"/>
          <w:szCs w:val="22"/>
          <w:shd w:val="clear" w:color="auto" w:fill="FFFFFF"/>
        </w:rPr>
        <w:t>3.2.4. Naujas subtiekėjas ar specialistas gali pradėti vykdyti jiems Tiekėjo pavestus įsipareigojimus pagal Sutartį ne anksčiau, nei bus pasirašytas Susitarimas.</w:t>
      </w:r>
    </w:p>
    <w:p w14:paraId="4A771A9E" w14:textId="77777777" w:rsidR="005400DE" w:rsidRPr="005400DE" w:rsidRDefault="005400DE" w:rsidP="005400DE">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400DE">
        <w:rPr>
          <w:rFonts w:ascii="Arial" w:eastAsia="Cambria" w:hAnsi="Arial" w:cs="Arial"/>
          <w:color w:val="00435B"/>
          <w:sz w:val="22"/>
          <w:szCs w:val="22"/>
        </w:rPr>
        <w:t>,</w:t>
      </w:r>
      <w:r w:rsidRPr="005400DE">
        <w:rPr>
          <w:rFonts w:ascii="Arial" w:eastAsia="Cambria" w:hAnsi="Arial" w:cs="Arial"/>
          <w:color w:val="00435B"/>
          <w:sz w:val="22"/>
          <w:szCs w:val="22"/>
          <w:shd w:val="clear" w:color="auto" w:fill="FFFFFF"/>
        </w:rPr>
        <w:t xml:space="preserve"> kokybės vadybos sistemos ir (arba) aplinkos apsaugos vadybos sistemos standartų </w:t>
      </w:r>
      <w:r w:rsidRPr="005400DE">
        <w:rPr>
          <w:rFonts w:ascii="Arial" w:eastAsia="Cambria" w:hAnsi="Arial" w:cs="Arial"/>
          <w:color w:val="00435B"/>
          <w:sz w:val="22"/>
          <w:szCs w:val="22"/>
        </w:rPr>
        <w:t xml:space="preserve">reikalavimų, reikalavimų dėl pašalinimo pagrindų nebuvimo, atitikties nacionalinio saugumo interesams bei reikalavimams </w:t>
      </w:r>
      <w:r w:rsidRPr="005400DE">
        <w:rPr>
          <w:rFonts w:ascii="Arial" w:eastAsia="Arial" w:hAnsi="Arial" w:cs="Arial"/>
          <w:color w:val="00435B"/>
          <w:sz w:val="22"/>
          <w:szCs w:val="22"/>
          <w:shd w:val="clear" w:color="auto" w:fill="FFFFFF"/>
        </w:rPr>
        <w:t xml:space="preserve">nebūti registruotu (nuolat gyvenančiu ar turinčiu pilietybę) nepatikimomis laikomose valstybėse ar teritorijose </w:t>
      </w:r>
      <w:r w:rsidRPr="005400DE">
        <w:rPr>
          <w:rFonts w:ascii="Arial" w:eastAsia="Cambria" w:hAnsi="Arial" w:cs="Arial"/>
          <w:color w:val="00435B"/>
          <w:sz w:val="22"/>
          <w:szCs w:val="22"/>
        </w:rPr>
        <w:t>(jei taikoma) ir Tiekėjo pasiūlyme nurodytų sąlygų pirkimo dokumentuose nustatytiems kokybiniams kriterijams pagrįsti (jei taikoma)</w:t>
      </w:r>
      <w:r w:rsidRPr="005400DE">
        <w:rPr>
          <w:rFonts w:ascii="Arial" w:eastAsia="Cambria" w:hAnsi="Arial" w:cs="Arial"/>
          <w:color w:val="00435B"/>
          <w:sz w:val="22"/>
          <w:szCs w:val="22"/>
          <w:shd w:val="clear" w:color="auto" w:fill="FFFFFF"/>
        </w:rPr>
        <w:t>, Tiekėjui taikoma Specialiosiose sąlygose nustatyto dydžio bauda.</w:t>
      </w:r>
    </w:p>
    <w:p w14:paraId="5644FEA2" w14:textId="77777777" w:rsidR="005400DE" w:rsidRPr="005400DE" w:rsidRDefault="005400DE" w:rsidP="005400DE">
      <w:pPr>
        <w:widowControl w:val="0"/>
        <w:tabs>
          <w:tab w:val="left" w:pos="993"/>
        </w:tabs>
        <w:spacing w:line="276" w:lineRule="auto"/>
        <w:jc w:val="both"/>
        <w:rPr>
          <w:rFonts w:ascii="Arial" w:eastAsia="Arial" w:hAnsi="Arial" w:cs="Arial"/>
          <w:color w:val="00435B"/>
          <w:sz w:val="22"/>
          <w:szCs w:val="22"/>
          <w:shd w:val="clear" w:color="auto" w:fill="FFFFFF"/>
        </w:rPr>
      </w:pPr>
      <w:r w:rsidRPr="005400DE">
        <w:rPr>
          <w:rFonts w:ascii="Arial" w:eastAsia="Arial" w:hAnsi="Arial" w:cs="Arial"/>
          <w:color w:val="00435B"/>
          <w:sz w:val="22"/>
          <w:szCs w:val="22"/>
          <w:shd w:val="clear" w:color="auto" w:fill="FFFFFF"/>
        </w:rPr>
        <w:t xml:space="preserve">3.2.6. Tiekėjas turi teisę Sutarties vykdymui pasitelkti naujus, Specialiosiose sąlygose nenurodytus subtiekėjus, kurių pajėgumais Tiekėjas </w:t>
      </w:r>
      <w:r w:rsidRPr="005400DE">
        <w:rPr>
          <w:rFonts w:ascii="Arial" w:eastAsia="Cambria" w:hAnsi="Arial" w:cs="Arial"/>
          <w:color w:val="00435B"/>
          <w:sz w:val="22"/>
          <w:szCs w:val="22"/>
          <w:shd w:val="clear" w:color="auto" w:fill="FFFFFF"/>
        </w:rPr>
        <w:t>nesirėmė pirkimo dokumentuose numatytiems kvalifikacijos reikalavimams pagrįsti.</w:t>
      </w:r>
    </w:p>
    <w:p w14:paraId="2FE96186" w14:textId="77777777" w:rsidR="005400DE" w:rsidRPr="005400DE" w:rsidRDefault="005400DE" w:rsidP="005400DE">
      <w:pPr>
        <w:widowControl w:val="0"/>
        <w:tabs>
          <w:tab w:val="left" w:pos="993"/>
        </w:tabs>
        <w:spacing w:line="276" w:lineRule="auto"/>
        <w:jc w:val="both"/>
        <w:rPr>
          <w:rFonts w:ascii="Arial" w:eastAsia="Arial" w:hAnsi="Arial" w:cs="Arial"/>
          <w:color w:val="00435B"/>
          <w:sz w:val="22"/>
          <w:szCs w:val="22"/>
          <w:shd w:val="clear" w:color="auto" w:fill="FFFFFF"/>
        </w:rPr>
      </w:pPr>
      <w:r w:rsidRPr="005400DE">
        <w:rPr>
          <w:rFonts w:ascii="Arial" w:eastAsia="Arial" w:hAnsi="Arial" w:cs="Arial"/>
          <w:color w:val="00435B"/>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5400DE">
        <w:rPr>
          <w:rFonts w:ascii="Arial" w:eastAsia="Cambria" w:hAnsi="Arial" w:cs="Arial"/>
          <w:color w:val="00435B"/>
          <w:sz w:val="22"/>
          <w:szCs w:val="22"/>
          <w:shd w:val="clear" w:color="auto" w:fill="FFFFFF"/>
        </w:rPr>
        <w:t>nesirėmė pirkimo dokumentuose numatytiems kvalifikacijos reikalavimams pagrįsti,</w:t>
      </w:r>
      <w:r w:rsidRPr="005400DE">
        <w:rPr>
          <w:rFonts w:ascii="Arial" w:eastAsia="Arial" w:hAnsi="Arial" w:cs="Arial"/>
          <w:color w:val="00435B"/>
          <w:sz w:val="22"/>
          <w:szCs w:val="22"/>
          <w:shd w:val="clear" w:color="auto" w:fill="FFFFFF"/>
        </w:rPr>
        <w:t xml:space="preserve"> pavadinimus, </w:t>
      </w:r>
      <w:r w:rsidRPr="005400DE">
        <w:rPr>
          <w:rFonts w:ascii="Arial" w:eastAsia="Arial" w:hAnsi="Arial" w:cs="Arial"/>
          <w:color w:val="00435B"/>
          <w:sz w:val="22"/>
          <w:szCs w:val="22"/>
        </w:rPr>
        <w:t xml:space="preserve">juridinio asmens kodą, </w:t>
      </w:r>
      <w:r w:rsidRPr="005400DE">
        <w:rPr>
          <w:rFonts w:ascii="Arial" w:eastAsia="Arial" w:hAnsi="Arial" w:cs="Arial"/>
          <w:color w:val="00435B"/>
          <w:sz w:val="22"/>
          <w:szCs w:val="22"/>
          <w:shd w:val="clear" w:color="auto" w:fill="FFFFFF"/>
        </w:rPr>
        <w:t>kontaktinius duomenis</w:t>
      </w:r>
      <w:r w:rsidRPr="005400DE">
        <w:rPr>
          <w:rFonts w:ascii="Arial" w:eastAsia="Arial" w:hAnsi="Arial" w:cs="Arial"/>
          <w:color w:val="00435B"/>
          <w:sz w:val="22"/>
          <w:szCs w:val="22"/>
        </w:rPr>
        <w:t>,</w:t>
      </w:r>
      <w:r w:rsidRPr="005400DE">
        <w:rPr>
          <w:rFonts w:ascii="Arial" w:eastAsia="Arial" w:hAnsi="Arial" w:cs="Arial"/>
          <w:color w:val="00435B"/>
          <w:sz w:val="22"/>
          <w:szCs w:val="22"/>
          <w:shd w:val="clear" w:color="auto" w:fill="FFFFFF"/>
        </w:rPr>
        <w:t xml:space="preserve"> jų atstovus.</w:t>
      </w:r>
    </w:p>
    <w:p w14:paraId="274F0EE6" w14:textId="77777777" w:rsidR="005400DE" w:rsidRPr="005400DE" w:rsidRDefault="005400DE" w:rsidP="005400DE">
      <w:pPr>
        <w:widowControl w:val="0"/>
        <w:tabs>
          <w:tab w:val="left" w:pos="993"/>
        </w:tabs>
        <w:spacing w:line="276" w:lineRule="auto"/>
        <w:jc w:val="both"/>
        <w:rPr>
          <w:rFonts w:ascii="Arial" w:eastAsia="Cambria" w:hAnsi="Arial" w:cs="Arial"/>
          <w:color w:val="00435B"/>
          <w:sz w:val="22"/>
          <w:szCs w:val="22"/>
          <w:shd w:val="clear" w:color="auto" w:fill="FFFFFF"/>
        </w:rPr>
      </w:pPr>
      <w:r w:rsidRPr="005400DE">
        <w:rPr>
          <w:rFonts w:ascii="Arial" w:eastAsia="Arial" w:hAnsi="Arial" w:cs="Arial"/>
          <w:color w:val="00435B"/>
          <w:sz w:val="22"/>
          <w:szCs w:val="22"/>
          <w:shd w:val="clear" w:color="auto" w:fill="FFFFFF"/>
        </w:rPr>
        <w:t>3.2.8. Tiekėjas, bet kuriuo Sutarties vykdymo metu,</w:t>
      </w:r>
      <w:r w:rsidRPr="005400DE">
        <w:rPr>
          <w:rFonts w:ascii="Arial" w:eastAsia="Cambria" w:hAnsi="Arial" w:cs="Arial"/>
          <w:color w:val="00435B"/>
          <w:sz w:val="22"/>
          <w:szCs w:val="22"/>
        </w:rPr>
        <w:t xml:space="preserve"> subtiekėjus, kurių pajėgumais Tiekėjas nesirėmė pirkimo dokumentuose numatytiems kvalifikacijos reikalavimams pagrįsti, gali keisti savo nuožiūra.</w:t>
      </w:r>
    </w:p>
    <w:p w14:paraId="1EFB5065" w14:textId="77777777" w:rsidR="005400DE" w:rsidRPr="005400DE" w:rsidRDefault="005400DE" w:rsidP="005400DE">
      <w:pPr>
        <w:widowControl w:val="0"/>
        <w:pBdr>
          <w:top w:val="nil"/>
          <w:left w:val="nil"/>
          <w:bottom w:val="nil"/>
          <w:right w:val="nil"/>
          <w:between w:val="nil"/>
        </w:pBdr>
        <w:tabs>
          <w:tab w:val="left" w:pos="993"/>
        </w:tabs>
        <w:spacing w:line="276" w:lineRule="auto"/>
        <w:jc w:val="both"/>
        <w:rPr>
          <w:rFonts w:ascii="Arial" w:eastAsia="Cambria" w:hAnsi="Arial" w:cs="Arial"/>
          <w:color w:val="00435B"/>
          <w:sz w:val="22"/>
          <w:szCs w:val="22"/>
        </w:rPr>
      </w:pPr>
      <w:r w:rsidRPr="005400DE">
        <w:rPr>
          <w:rFonts w:ascii="Arial" w:eastAsia="Arial" w:hAnsi="Arial" w:cs="Arial"/>
          <w:color w:val="00435B"/>
          <w:sz w:val="22"/>
          <w:szCs w:val="22"/>
          <w:shd w:val="clear" w:color="auto" w:fill="FFFFFF"/>
        </w:rPr>
        <w:lastRenderedPageBreak/>
        <w:t>3.2.9. Tiekėjas</w:t>
      </w:r>
      <w:r w:rsidRPr="005400DE">
        <w:rPr>
          <w:rFonts w:ascii="Arial" w:eastAsia="Arial" w:hAnsi="Arial" w:cs="Arial"/>
          <w:color w:val="00435B"/>
          <w:sz w:val="22"/>
          <w:szCs w:val="22"/>
        </w:rPr>
        <w:t>,</w:t>
      </w:r>
      <w:r w:rsidRPr="005400DE">
        <w:rPr>
          <w:rFonts w:ascii="Arial" w:eastAsia="Arial" w:hAnsi="Arial" w:cs="Arial"/>
          <w:color w:val="00435B"/>
          <w:sz w:val="22"/>
          <w:szCs w:val="22"/>
          <w:shd w:val="clear" w:color="auto" w:fill="FFFFFF"/>
        </w:rPr>
        <w:t xml:space="preserve"> </w:t>
      </w:r>
      <w:r w:rsidRPr="005400DE">
        <w:rPr>
          <w:rFonts w:ascii="Arial" w:eastAsia="Arial" w:hAnsi="Arial" w:cs="Arial"/>
          <w:color w:val="00435B"/>
          <w:sz w:val="22"/>
          <w:szCs w:val="22"/>
        </w:rPr>
        <w:t>bet kuriuo Sutarties vykdymo metu,</w:t>
      </w:r>
      <w:r w:rsidRPr="005400DE">
        <w:rPr>
          <w:rFonts w:ascii="Arial" w:eastAsia="Cambria" w:hAnsi="Arial" w:cs="Arial"/>
          <w:color w:val="00435B"/>
          <w:sz w:val="22"/>
          <w:szCs w:val="22"/>
        </w:rPr>
        <w:t xml:space="preserve"> </w:t>
      </w:r>
      <w:r w:rsidRPr="005400DE">
        <w:rPr>
          <w:rFonts w:ascii="Arial" w:eastAsia="Cambria" w:hAnsi="Arial" w:cs="Arial"/>
          <w:color w:val="00435B"/>
          <w:sz w:val="22"/>
          <w:szCs w:val="22"/>
          <w:shd w:val="clear" w:color="auto" w:fill="FFFFFF"/>
        </w:rPr>
        <w:t>ne vėliau nei prieš 5 (penkias) darbo dienas</w:t>
      </w:r>
      <w:r w:rsidRPr="005400DE">
        <w:rPr>
          <w:rFonts w:ascii="Arial" w:eastAsia="Arial" w:hAnsi="Arial" w:cs="Arial"/>
          <w:color w:val="00435B"/>
          <w:sz w:val="22"/>
          <w:szCs w:val="22"/>
          <w:shd w:val="clear" w:color="auto" w:fill="FFFFFF"/>
        </w:rPr>
        <w:t xml:space="preserve"> iki numatomo naujo subtiekėjo, kurio pajėgumais Tiekėjas </w:t>
      </w:r>
      <w:r w:rsidRPr="005400DE">
        <w:rPr>
          <w:rFonts w:ascii="Arial" w:eastAsia="Cambria" w:hAnsi="Arial" w:cs="Arial"/>
          <w:color w:val="00435B"/>
          <w:sz w:val="22"/>
          <w:szCs w:val="22"/>
          <w:shd w:val="clear" w:color="auto" w:fill="FFFFFF"/>
        </w:rPr>
        <w:t>nesirėmė pirkimo dokumentuose numatytiems kvalifikacijos reikalavimams pagrįsti,</w:t>
      </w:r>
      <w:r w:rsidRPr="005400DE">
        <w:rPr>
          <w:rFonts w:ascii="Arial" w:eastAsia="Arial" w:hAnsi="Arial" w:cs="Arial"/>
          <w:color w:val="00435B"/>
          <w:sz w:val="22"/>
          <w:szCs w:val="22"/>
          <w:shd w:val="clear" w:color="auto" w:fill="FFFFFF"/>
        </w:rPr>
        <w:t xml:space="preserve"> pasitelkimo</w:t>
      </w:r>
      <w:r w:rsidRPr="005400DE">
        <w:rPr>
          <w:rFonts w:ascii="Arial" w:eastAsia="Arial" w:hAnsi="Arial" w:cs="Arial"/>
          <w:color w:val="00435B"/>
          <w:sz w:val="22"/>
          <w:szCs w:val="22"/>
        </w:rPr>
        <w:t xml:space="preserve"> ir (arba) keitimo</w:t>
      </w:r>
      <w:r w:rsidRPr="005400DE">
        <w:rPr>
          <w:rFonts w:ascii="Arial" w:eastAsia="Arial" w:hAnsi="Arial" w:cs="Arial"/>
          <w:color w:val="00435B"/>
          <w:sz w:val="22"/>
          <w:szCs w:val="22"/>
          <w:shd w:val="clear" w:color="auto" w:fill="FFFFFF"/>
        </w:rPr>
        <w:t xml:space="preserve"> apie tai privalo informuoti </w:t>
      </w:r>
      <w:r w:rsidRPr="005400DE">
        <w:rPr>
          <w:rFonts w:ascii="Arial" w:hAnsi="Arial" w:cs="Arial"/>
          <w:color w:val="00435B"/>
          <w:sz w:val="22"/>
          <w:szCs w:val="22"/>
        </w:rPr>
        <w:t>Pirkėją</w:t>
      </w:r>
      <w:r w:rsidRPr="005400DE">
        <w:rPr>
          <w:rFonts w:ascii="Arial" w:eastAsia="Arial" w:hAnsi="Arial" w:cs="Arial"/>
          <w:color w:val="00435B"/>
          <w:sz w:val="22"/>
          <w:szCs w:val="22"/>
          <w:shd w:val="clear" w:color="auto" w:fill="FFFFFF"/>
        </w:rPr>
        <w:t xml:space="preserve">. </w:t>
      </w:r>
      <w:r w:rsidRPr="005400DE">
        <w:rPr>
          <w:rFonts w:ascii="Arial" w:hAnsi="Arial" w:cs="Arial"/>
          <w:color w:val="00435B"/>
          <w:sz w:val="22"/>
          <w:szCs w:val="22"/>
        </w:rPr>
        <w:t xml:space="preserve">Pirkėjas (jeigu buvo taikoma pirkimo dokumentuose) turi patikrinti, ar nėra </w:t>
      </w:r>
      <w:r w:rsidRPr="005400DE">
        <w:rPr>
          <w:rFonts w:ascii="Arial" w:eastAsia="Cambria" w:hAnsi="Arial" w:cs="Arial"/>
          <w:color w:val="00435B"/>
          <w:sz w:val="22"/>
          <w:szCs w:val="22"/>
        </w:rPr>
        <w:t xml:space="preserve">subtiekėjo pašalinimo pagrindų ir subtiekėjo atitiktį nacionalinio saugumo interesams ir reikalavimams </w:t>
      </w:r>
      <w:r w:rsidRPr="005400DE">
        <w:rPr>
          <w:rFonts w:ascii="Arial" w:eastAsia="Arial" w:hAnsi="Arial" w:cs="Arial"/>
          <w:color w:val="00435B"/>
          <w:sz w:val="22"/>
          <w:szCs w:val="22"/>
          <w:shd w:val="clear" w:color="auto" w:fill="FFFFFF"/>
        </w:rPr>
        <w:t>nebūti registruotu (nuolat gyvenančiu ar turinčiu pilietybę) nepatikimomis laikomose valstybėse ar teritorijose</w:t>
      </w:r>
      <w:r w:rsidRPr="005400DE">
        <w:rPr>
          <w:rFonts w:ascii="Arial" w:eastAsia="Cambria" w:hAnsi="Arial" w:cs="Arial"/>
          <w:color w:val="00435B"/>
          <w:sz w:val="22"/>
          <w:szCs w:val="22"/>
        </w:rPr>
        <w:t>. Jeigu subtiekėjo padėtis neatitinka bent vieno iš nurodytų reikalavimų, Pirkėjas reikalauja pakeisti šį subtiekėją reikalavimus atitinkančiu subtiekėju.</w:t>
      </w:r>
      <w:r w:rsidRPr="005400DE">
        <w:rPr>
          <w:rFonts w:ascii="Arial" w:hAnsi="Arial" w:cs="Arial"/>
          <w:color w:val="00435B"/>
          <w:sz w:val="22"/>
          <w:szCs w:val="22"/>
        </w:rPr>
        <w:t xml:space="preserve"> </w:t>
      </w:r>
      <w:r w:rsidRPr="005400DE">
        <w:rPr>
          <w:rFonts w:ascii="Arial" w:eastAsia="Cambria" w:hAnsi="Arial" w:cs="Arial"/>
          <w:color w:val="00435B"/>
          <w:sz w:val="22"/>
          <w:szCs w:val="22"/>
        </w:rPr>
        <w:t>Pirkėjas</w:t>
      </w:r>
      <w:r w:rsidRPr="005400DE">
        <w:rPr>
          <w:rFonts w:ascii="Arial" w:hAnsi="Arial" w:cs="Arial"/>
          <w:color w:val="00435B"/>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5400DE">
        <w:rPr>
          <w:rFonts w:ascii="Arial" w:eastAsia="Cambria" w:hAnsi="Arial" w:cs="Arial"/>
          <w:color w:val="00435B"/>
          <w:sz w:val="22"/>
          <w:szCs w:val="22"/>
        </w:rPr>
        <w:t>Pirkėjui sutikus, Šalys pasirašo Susitarimą, kuris laikomas neatsiejama Sutarties dalimi.</w:t>
      </w:r>
    </w:p>
    <w:p w14:paraId="2A47E711" w14:textId="77777777" w:rsidR="005400DE" w:rsidRPr="005400DE" w:rsidRDefault="005400DE" w:rsidP="005400DE">
      <w:pPr>
        <w:widowControl w:val="0"/>
        <w:pBdr>
          <w:top w:val="nil"/>
          <w:left w:val="nil"/>
          <w:bottom w:val="nil"/>
          <w:right w:val="nil"/>
          <w:between w:val="nil"/>
        </w:pBdr>
        <w:tabs>
          <w:tab w:val="left" w:pos="0"/>
          <w:tab w:val="left" w:pos="993"/>
        </w:tabs>
        <w:spacing w:line="276" w:lineRule="auto"/>
        <w:jc w:val="both"/>
        <w:rPr>
          <w:rFonts w:ascii="Arial" w:eastAsia="Arial" w:hAnsi="Arial" w:cs="Arial"/>
          <w:color w:val="00435B"/>
          <w:sz w:val="22"/>
          <w:szCs w:val="22"/>
          <w:shd w:val="clear" w:color="auto" w:fill="FFFFFF"/>
        </w:rPr>
      </w:pPr>
      <w:r w:rsidRPr="005400DE">
        <w:rPr>
          <w:rFonts w:ascii="Arial" w:eastAsia="Arial" w:hAnsi="Arial" w:cs="Arial"/>
          <w:color w:val="00435B"/>
          <w:sz w:val="22"/>
          <w:szCs w:val="22"/>
        </w:rPr>
        <w:t>3.2.10. Subtiekėjai</w:t>
      </w:r>
      <w:r w:rsidRPr="005400DE">
        <w:rPr>
          <w:rFonts w:ascii="Arial" w:eastAsia="Arial" w:hAnsi="Arial" w:cs="Arial"/>
          <w:color w:val="00435B"/>
          <w:sz w:val="22"/>
          <w:szCs w:val="22"/>
          <w:shd w:val="clear" w:color="auto" w:fill="FFFFFF"/>
        </w:rPr>
        <w:t xml:space="preserve">, kurių pajėgumais Tiekėjas rėmėsi, kad atitiktų pirkimo dokumentuose nustatytus kvalifikacijos reikalavimus, gali būti </w:t>
      </w:r>
      <w:r w:rsidRPr="005400DE">
        <w:rPr>
          <w:rFonts w:ascii="Arial" w:eastAsia="Arial" w:hAnsi="Arial" w:cs="Arial"/>
          <w:color w:val="00435B"/>
          <w:sz w:val="22"/>
          <w:szCs w:val="22"/>
        </w:rPr>
        <w:t xml:space="preserve">keičiami </w:t>
      </w:r>
      <w:r w:rsidRPr="005400DE">
        <w:rPr>
          <w:rFonts w:ascii="Arial" w:eastAsia="Arial" w:hAnsi="Arial" w:cs="Arial"/>
          <w:color w:val="00435B"/>
          <w:sz w:val="22"/>
          <w:szCs w:val="22"/>
          <w:shd w:val="clear" w:color="auto" w:fill="FFFFFF"/>
        </w:rPr>
        <w:t>tik šiais atvejais:</w:t>
      </w:r>
    </w:p>
    <w:p w14:paraId="23784FBE" w14:textId="77777777" w:rsidR="005400DE" w:rsidRPr="005400DE" w:rsidRDefault="005400DE" w:rsidP="005400DE">
      <w:pPr>
        <w:widowControl w:val="0"/>
        <w:pBdr>
          <w:top w:val="nil"/>
          <w:left w:val="nil"/>
          <w:bottom w:val="nil"/>
          <w:right w:val="nil"/>
          <w:between w:val="nil"/>
        </w:pBdr>
        <w:tabs>
          <w:tab w:val="left" w:pos="0"/>
          <w:tab w:val="left" w:pos="1134"/>
        </w:tabs>
        <w:spacing w:line="276" w:lineRule="auto"/>
        <w:jc w:val="both"/>
        <w:rPr>
          <w:rFonts w:ascii="Arial" w:eastAsia="Arial" w:hAnsi="Arial" w:cs="Arial"/>
          <w:color w:val="00435B"/>
          <w:sz w:val="22"/>
          <w:szCs w:val="22"/>
        </w:rPr>
      </w:pPr>
      <w:r w:rsidRPr="005400DE">
        <w:rPr>
          <w:rFonts w:ascii="Arial" w:eastAsia="Cambria" w:hAnsi="Arial" w:cs="Arial"/>
          <w:color w:val="00435B"/>
          <w:sz w:val="22"/>
          <w:szCs w:val="22"/>
          <w:shd w:val="clear" w:color="auto" w:fill="FFFFFF"/>
        </w:rPr>
        <w:t xml:space="preserve">3.2.10.1. kai subtiekėjui </w:t>
      </w:r>
      <w:r w:rsidRPr="005400DE">
        <w:rPr>
          <w:rFonts w:ascii="Arial" w:hAnsi="Arial" w:cs="Arial"/>
          <w:color w:val="00435B"/>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5400DE">
        <w:rPr>
          <w:rFonts w:ascii="Arial" w:eastAsia="Cambria" w:hAnsi="Arial" w:cs="Arial"/>
          <w:color w:val="00435B"/>
          <w:sz w:val="22"/>
          <w:szCs w:val="22"/>
          <w:shd w:val="clear" w:color="auto" w:fill="FFFFFF"/>
        </w:rPr>
        <w:t>;</w:t>
      </w:r>
    </w:p>
    <w:p w14:paraId="5997FA53" w14:textId="77777777" w:rsidR="005400DE" w:rsidRPr="005400DE" w:rsidRDefault="005400DE" w:rsidP="005400DE">
      <w:pPr>
        <w:widowControl w:val="0"/>
        <w:pBdr>
          <w:top w:val="nil"/>
          <w:left w:val="nil"/>
          <w:bottom w:val="nil"/>
          <w:right w:val="nil"/>
          <w:between w:val="nil"/>
        </w:pBdr>
        <w:tabs>
          <w:tab w:val="left" w:pos="0"/>
          <w:tab w:val="left" w:pos="1134"/>
        </w:tabs>
        <w:spacing w:line="276" w:lineRule="auto"/>
        <w:jc w:val="both"/>
        <w:rPr>
          <w:rFonts w:ascii="Arial" w:eastAsia="Arial" w:hAnsi="Arial" w:cs="Arial"/>
          <w:color w:val="00435B"/>
          <w:sz w:val="22"/>
          <w:szCs w:val="22"/>
        </w:rPr>
      </w:pPr>
      <w:r w:rsidRPr="005400DE">
        <w:rPr>
          <w:rFonts w:ascii="Arial" w:eastAsia="Cambria" w:hAnsi="Arial" w:cs="Arial"/>
          <w:color w:val="00435B"/>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66B14E0" w14:textId="77777777" w:rsidR="005400DE" w:rsidRPr="005400DE" w:rsidRDefault="005400DE" w:rsidP="005400DE">
      <w:pPr>
        <w:widowControl w:val="0"/>
        <w:pBdr>
          <w:top w:val="nil"/>
          <w:left w:val="nil"/>
          <w:bottom w:val="nil"/>
          <w:right w:val="nil"/>
          <w:between w:val="nil"/>
        </w:pBdr>
        <w:tabs>
          <w:tab w:val="left" w:pos="0"/>
          <w:tab w:val="left" w:pos="1134"/>
        </w:tabs>
        <w:spacing w:line="276" w:lineRule="auto"/>
        <w:jc w:val="both"/>
        <w:rPr>
          <w:rFonts w:ascii="Arial" w:eastAsia="Arial" w:hAnsi="Arial" w:cs="Arial"/>
          <w:color w:val="00435B"/>
          <w:sz w:val="22"/>
          <w:szCs w:val="22"/>
        </w:rPr>
      </w:pPr>
      <w:r w:rsidRPr="005400DE">
        <w:rPr>
          <w:rFonts w:ascii="Arial" w:eastAsia="Cambria" w:hAnsi="Arial" w:cs="Arial"/>
          <w:color w:val="00435B"/>
          <w:sz w:val="22"/>
          <w:szCs w:val="22"/>
          <w:shd w:val="clear" w:color="auto" w:fill="FFFFFF"/>
        </w:rPr>
        <w:t xml:space="preserve">3.2.10.3. </w:t>
      </w:r>
      <w:r w:rsidRPr="005400DE">
        <w:rPr>
          <w:rFonts w:ascii="Arial" w:eastAsia="Cambria" w:hAnsi="Arial" w:cs="Arial"/>
          <w:color w:val="00435B"/>
          <w:sz w:val="22"/>
          <w:szCs w:val="22"/>
        </w:rPr>
        <w:t>Tiekėjas ar subtiekėjas privalo pakeisti subtiekėją, jei paaiškėja, kad jis neatitinka jam pirkimo dokumentuose keliamų reikalavimų.</w:t>
      </w:r>
    </w:p>
    <w:p w14:paraId="450C9D3B" w14:textId="77777777" w:rsidR="005400DE" w:rsidRPr="005400DE" w:rsidRDefault="005400DE" w:rsidP="005400DE">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color w:val="00435B"/>
          <w:sz w:val="22"/>
          <w:szCs w:val="22"/>
        </w:rPr>
      </w:pPr>
      <w:r w:rsidRPr="005400DE">
        <w:rPr>
          <w:rFonts w:ascii="Arial" w:eastAsia="Cambria" w:hAnsi="Arial" w:cs="Arial"/>
          <w:color w:val="00435B"/>
          <w:sz w:val="22"/>
          <w:szCs w:val="22"/>
        </w:rPr>
        <w:t>3.2.11.</w:t>
      </w:r>
      <w:r w:rsidRPr="005400DE">
        <w:rPr>
          <w:rFonts w:ascii="Arial" w:eastAsia="Cambria" w:hAnsi="Arial" w:cs="Arial"/>
          <w:color w:val="00435B"/>
          <w:sz w:val="22"/>
          <w:szCs w:val="22"/>
        </w:rPr>
        <w:tab/>
      </w:r>
      <w:r w:rsidRPr="005400DE">
        <w:rPr>
          <w:rFonts w:ascii="Arial" w:eastAsia="Cambria" w:hAnsi="Arial" w:cs="Arial"/>
          <w:color w:val="00435B"/>
          <w:sz w:val="22"/>
          <w:szCs w:val="22"/>
          <w:shd w:val="clear" w:color="auto" w:fill="FFFFFF"/>
        </w:rPr>
        <w:t>Tiekėjo (ar subtiekėjų) specialista</w:t>
      </w:r>
      <w:r w:rsidRPr="005400DE">
        <w:rPr>
          <w:rFonts w:ascii="Arial" w:eastAsia="Cambria" w:hAnsi="Arial" w:cs="Arial"/>
          <w:color w:val="00435B"/>
          <w:sz w:val="22"/>
          <w:szCs w:val="22"/>
        </w:rPr>
        <w:t>i,</w:t>
      </w:r>
      <w:r w:rsidRPr="005400DE">
        <w:rPr>
          <w:rFonts w:ascii="Arial" w:eastAsia="Cambria" w:hAnsi="Arial" w:cs="Arial"/>
          <w:color w:val="00435B"/>
          <w:sz w:val="22"/>
          <w:szCs w:val="22"/>
          <w:shd w:val="clear" w:color="auto" w:fill="FFFFFF"/>
        </w:rPr>
        <w:t xml:space="preserve"> vykd</w:t>
      </w:r>
      <w:r w:rsidRPr="005400DE">
        <w:rPr>
          <w:rFonts w:ascii="Arial" w:eastAsia="Cambria" w:hAnsi="Arial" w:cs="Arial"/>
          <w:color w:val="00435B"/>
          <w:sz w:val="22"/>
          <w:szCs w:val="22"/>
        </w:rPr>
        <w:t>antys</w:t>
      </w:r>
      <w:r w:rsidRPr="005400DE">
        <w:rPr>
          <w:rFonts w:ascii="Arial" w:eastAsia="Cambria" w:hAnsi="Arial" w:cs="Arial"/>
          <w:color w:val="00435B"/>
          <w:sz w:val="22"/>
          <w:szCs w:val="22"/>
          <w:shd w:val="clear" w:color="auto" w:fill="FFFFFF"/>
        </w:rPr>
        <w:t xml:space="preserve"> Sutartį, gali būti keičiami šiais atvejais:</w:t>
      </w:r>
    </w:p>
    <w:p w14:paraId="0FF8C1B2" w14:textId="77777777" w:rsidR="005400DE" w:rsidRPr="005400DE" w:rsidRDefault="005400DE" w:rsidP="005400DE">
      <w:pPr>
        <w:widowControl w:val="0"/>
        <w:pBdr>
          <w:top w:val="nil"/>
          <w:left w:val="nil"/>
          <w:bottom w:val="nil"/>
          <w:right w:val="nil"/>
          <w:between w:val="nil"/>
        </w:pBdr>
        <w:tabs>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2B744C" w14:textId="77777777" w:rsidR="005400DE" w:rsidRPr="005400DE" w:rsidRDefault="005400DE" w:rsidP="005400DE">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3.2.11.2. Pirkėjo iniciatyva, jei Pirkėjas turi pagrįstų įtarimų, kad Tiekėjo Sutarties vykdymui paskirtas specialistas nekompetentingas vykdyti nustatytas pareigas;</w:t>
      </w:r>
    </w:p>
    <w:p w14:paraId="7F196F02" w14:textId="77777777" w:rsidR="005400DE" w:rsidRPr="005400DE" w:rsidRDefault="005400DE" w:rsidP="005400DE">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 xml:space="preserve">3.2.11.3. </w:t>
      </w:r>
      <w:r w:rsidRPr="005400DE">
        <w:rPr>
          <w:rFonts w:ascii="Arial" w:eastAsia="Cambria" w:hAnsi="Arial" w:cs="Arial"/>
          <w:color w:val="00435B"/>
          <w:sz w:val="22"/>
          <w:szCs w:val="22"/>
        </w:rPr>
        <w:t>Tiekėjas ar subtiekėjas privalo pakeisti specialistą, jei paaiškėja, kad jis neatitinka jam pirkimo dokumentuose keliamų reikalavimų.</w:t>
      </w:r>
    </w:p>
    <w:p w14:paraId="0DC4930B" w14:textId="77777777" w:rsidR="005400DE" w:rsidRPr="005400DE" w:rsidRDefault="005400DE" w:rsidP="005400DE">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3.2.12. Naujas specialistas</w:t>
      </w:r>
      <w:r w:rsidRPr="005400DE">
        <w:rPr>
          <w:rFonts w:ascii="Arial" w:eastAsia="Cambria" w:hAnsi="Arial" w:cs="Arial"/>
          <w:color w:val="00435B"/>
          <w:sz w:val="22"/>
          <w:szCs w:val="22"/>
        </w:rPr>
        <w:t xml:space="preserve"> ir (ar) subtiekėjas, Tiekėjo prašymo pakeisti specialistą ir (ar) subtiekėją pateikimo metu</w:t>
      </w:r>
      <w:r w:rsidRPr="005400DE">
        <w:rPr>
          <w:rFonts w:ascii="Arial" w:eastAsia="Cambria" w:hAnsi="Arial" w:cs="Arial"/>
          <w:color w:val="00435B"/>
          <w:sz w:val="22"/>
          <w:szCs w:val="22"/>
          <w:shd w:val="clear" w:color="auto" w:fill="FFFFFF"/>
        </w:rPr>
        <w:t xml:space="preserve"> turi atitikti pirkimo dokumentuose </w:t>
      </w:r>
      <w:r w:rsidRPr="005400DE">
        <w:rPr>
          <w:rFonts w:ascii="Arial" w:eastAsia="Cambria" w:hAnsi="Arial" w:cs="Arial"/>
          <w:color w:val="00435B"/>
          <w:sz w:val="22"/>
          <w:szCs w:val="22"/>
        </w:rPr>
        <w:t>specialistui ir (ar) subtiekėjui keliamus reikalavimus.</w:t>
      </w:r>
    </w:p>
    <w:p w14:paraId="4949D574" w14:textId="77777777" w:rsidR="005400DE" w:rsidRPr="005400DE" w:rsidRDefault="005400DE" w:rsidP="005400DE">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 xml:space="preserve">3.2.13. Tiekėjas privalo ne vėliau nei prieš 5 (penkias) darbo dienas iki numatomo subtiekėjo, </w:t>
      </w:r>
      <w:r w:rsidRPr="005400DE">
        <w:rPr>
          <w:rFonts w:ascii="Arial" w:eastAsia="Arial" w:hAnsi="Arial" w:cs="Arial"/>
          <w:color w:val="00435B"/>
          <w:sz w:val="22"/>
          <w:szCs w:val="22"/>
          <w:shd w:val="clear" w:color="auto" w:fill="FFFFFF"/>
        </w:rPr>
        <w:t>kurio pajėgumais Tiekėjas rėmėsi, kad atitiktų pirkimo dokumentuose nustatytus kvalifikacijos reikalavimus,</w:t>
      </w:r>
      <w:r w:rsidRPr="005400DE">
        <w:rPr>
          <w:rFonts w:ascii="Arial" w:eastAsia="Cambria" w:hAnsi="Arial" w:cs="Arial"/>
          <w:color w:val="00435B"/>
          <w:sz w:val="22"/>
          <w:szCs w:val="22"/>
          <w:shd w:val="clear" w:color="auto" w:fill="FFFFFF"/>
        </w:rPr>
        <w:t xml:space="preserve"> </w:t>
      </w:r>
      <w:r w:rsidRPr="005400DE">
        <w:rPr>
          <w:rFonts w:ascii="Arial" w:eastAsia="Arial" w:hAnsi="Arial" w:cs="Arial"/>
          <w:color w:val="00435B"/>
          <w:sz w:val="22"/>
          <w:szCs w:val="22"/>
          <w:shd w:val="clear" w:color="auto" w:fill="FFFFFF"/>
        </w:rPr>
        <w:t xml:space="preserve">ir (ar) specialisto </w:t>
      </w:r>
      <w:r w:rsidRPr="005400DE">
        <w:rPr>
          <w:rFonts w:ascii="Arial" w:eastAsia="Cambria" w:hAnsi="Arial" w:cs="Arial"/>
          <w:color w:val="00435B"/>
          <w:sz w:val="22"/>
          <w:szCs w:val="22"/>
          <w:shd w:val="clear" w:color="auto" w:fill="FFFFFF"/>
        </w:rPr>
        <w:t>keitimo pateikti Pirkėjui šiuos dokumentus:</w:t>
      </w:r>
    </w:p>
    <w:p w14:paraId="308E8F6B" w14:textId="77777777" w:rsidR="005400DE" w:rsidRPr="005400DE" w:rsidRDefault="005400DE" w:rsidP="005400DE">
      <w:pPr>
        <w:widowControl w:val="0"/>
        <w:pBdr>
          <w:top w:val="nil"/>
          <w:left w:val="nil"/>
          <w:bottom w:val="nil"/>
          <w:right w:val="nil"/>
          <w:between w:val="nil"/>
        </w:pBdr>
        <w:tabs>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6820D243" w14:textId="77777777" w:rsidR="005400DE" w:rsidRPr="005400DE" w:rsidRDefault="005400DE" w:rsidP="005400DE">
      <w:pPr>
        <w:widowControl w:val="0"/>
        <w:pBdr>
          <w:top w:val="nil"/>
          <w:left w:val="nil"/>
          <w:bottom w:val="nil"/>
          <w:right w:val="nil"/>
          <w:between w:val="nil"/>
        </w:pBdr>
        <w:tabs>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 xml:space="preserve">3.2.13.2. </w:t>
      </w:r>
      <w:r w:rsidRPr="005400DE">
        <w:rPr>
          <w:rFonts w:ascii="Arial" w:eastAsia="Cambria" w:hAnsi="Arial" w:cs="Arial"/>
          <w:color w:val="00435B"/>
          <w:sz w:val="22"/>
          <w:szCs w:val="22"/>
        </w:rPr>
        <w:t xml:space="preserve">naujo subtiekėjo ir (ar) specialisto kvalifikaciją, atitiktį </w:t>
      </w:r>
      <w:r w:rsidRPr="005400DE">
        <w:rPr>
          <w:rFonts w:ascii="Arial" w:eastAsia="Cambria" w:hAnsi="Arial" w:cs="Arial"/>
          <w:color w:val="00435B"/>
          <w:sz w:val="22"/>
          <w:szCs w:val="22"/>
          <w:shd w:val="clear" w:color="auto" w:fill="FFFFFF"/>
        </w:rPr>
        <w:t xml:space="preserve">reikalaujamiems kokybės vadybos sistemos ir (arba) aplinkos apsaugos vadybos sistemos standartams (jei taikoma), </w:t>
      </w:r>
      <w:r w:rsidRPr="005400DE">
        <w:rPr>
          <w:rFonts w:ascii="Arial" w:eastAsia="Cambria" w:hAnsi="Arial" w:cs="Arial"/>
          <w:color w:val="00435B"/>
          <w:sz w:val="22"/>
          <w:szCs w:val="22"/>
        </w:rPr>
        <w:t xml:space="preserve">pašalinimo pagrindų nebuvimą ir atitiktį </w:t>
      </w:r>
      <w:r w:rsidRPr="005400DE">
        <w:rPr>
          <w:rFonts w:ascii="Arial" w:eastAsia="Arial" w:hAnsi="Arial" w:cs="Arial"/>
          <w:color w:val="00435B"/>
          <w:sz w:val="22"/>
          <w:szCs w:val="22"/>
          <w:shd w:val="clear" w:color="auto" w:fill="FFFFFF"/>
        </w:rPr>
        <w:t>nacionalinio saugumo interesams bei reikalavimams</w:t>
      </w:r>
      <w:r w:rsidRPr="005400DE">
        <w:rPr>
          <w:rFonts w:ascii="Arial" w:eastAsia="Cambria" w:hAnsi="Arial" w:cs="Arial"/>
          <w:color w:val="00435B"/>
          <w:sz w:val="22"/>
          <w:szCs w:val="22"/>
        </w:rPr>
        <w:t xml:space="preserve"> </w:t>
      </w:r>
      <w:r w:rsidRPr="005400DE">
        <w:rPr>
          <w:rFonts w:ascii="Arial" w:eastAsia="Arial" w:hAnsi="Arial" w:cs="Arial"/>
          <w:color w:val="00435B"/>
          <w:sz w:val="22"/>
          <w:szCs w:val="22"/>
          <w:shd w:val="clear" w:color="auto" w:fill="FFFFFF"/>
        </w:rPr>
        <w:t>nebūti registruotu (nuolat gyvenančiu ar turinčiu pilietybę) nepatikimomis laikomose valstybėse ar teritorijose</w:t>
      </w:r>
      <w:r w:rsidRPr="005400DE">
        <w:rPr>
          <w:rFonts w:ascii="Arial" w:eastAsia="Cambria" w:hAnsi="Arial" w:cs="Arial"/>
          <w:color w:val="00435B"/>
          <w:sz w:val="22"/>
          <w:szCs w:val="22"/>
        </w:rPr>
        <w:t xml:space="preserve"> (jei taikoma) įrodančius dokumentus pagal Sutarties reikalavimus.</w:t>
      </w:r>
    </w:p>
    <w:p w14:paraId="4E2F3EBD" w14:textId="77777777" w:rsidR="005400DE" w:rsidRPr="005400DE" w:rsidRDefault="005400DE" w:rsidP="005400DE">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 xml:space="preserve">3.2.14. Pirkėjas, gavęs Tiekėjo prašymą su kitais Sutartyje nurodytais dokumentais, per 5 (penkias) darbo dienas įvertina keitimo galimybę ir raštu informuoja Tiekėją apie sutikimą pakeisti subtiekėją, </w:t>
      </w:r>
      <w:r w:rsidRPr="005400DE">
        <w:rPr>
          <w:rFonts w:ascii="Arial" w:eastAsia="Arial" w:hAnsi="Arial" w:cs="Arial"/>
          <w:color w:val="00435B"/>
          <w:sz w:val="22"/>
          <w:szCs w:val="22"/>
          <w:shd w:val="clear" w:color="auto" w:fill="FFFFFF"/>
        </w:rPr>
        <w:t>kurio pajėgumais Tiekėjas rėmėsi, kad atitiktų pirkimo dokumentuose nustatytus kvalifikacijos reikalavimus,</w:t>
      </w:r>
      <w:r w:rsidRPr="005400DE">
        <w:rPr>
          <w:rFonts w:ascii="Arial" w:eastAsia="Cambria" w:hAnsi="Arial" w:cs="Arial"/>
          <w:color w:val="00435B"/>
          <w:sz w:val="22"/>
          <w:szCs w:val="22"/>
        </w:rPr>
        <w:t xml:space="preserve"> ir (ar) specialistą. Pirkėjui sutikus, Šalys pasirašo Susitarimą, kuris laikomas neatsiejama Sutarties dalimi.</w:t>
      </w:r>
    </w:p>
    <w:p w14:paraId="0586AFCE"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color w:val="00435B"/>
          <w:sz w:val="22"/>
          <w:szCs w:val="22"/>
          <w:shd w:val="clear" w:color="auto" w:fill="FFFFFF"/>
        </w:rPr>
      </w:pPr>
    </w:p>
    <w:p w14:paraId="1B132ED5"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color w:val="00435B"/>
          <w:sz w:val="22"/>
          <w:szCs w:val="22"/>
        </w:rPr>
      </w:pPr>
      <w:r w:rsidRPr="005400DE">
        <w:rPr>
          <w:rFonts w:ascii="Arial" w:eastAsia="Cambria" w:hAnsi="Arial" w:cs="Arial"/>
          <w:b/>
          <w:bCs/>
          <w:color w:val="00435B"/>
          <w:sz w:val="22"/>
          <w:szCs w:val="22"/>
        </w:rPr>
        <w:t>3.3. Jungtinės veiklos partnerių keitimas</w:t>
      </w:r>
    </w:p>
    <w:p w14:paraId="49F84F4F" w14:textId="77777777" w:rsidR="005400DE" w:rsidRPr="005400DE" w:rsidRDefault="005400DE" w:rsidP="005400DE">
      <w:pPr>
        <w:widowControl w:val="0"/>
        <w:pBdr>
          <w:top w:val="nil"/>
          <w:left w:val="nil"/>
          <w:bottom w:val="nil"/>
          <w:right w:val="nil"/>
          <w:between w:val="nil"/>
        </w:pBdr>
        <w:tabs>
          <w:tab w:val="left" w:pos="567"/>
        </w:tabs>
        <w:spacing w:line="276" w:lineRule="auto"/>
        <w:jc w:val="both"/>
        <w:rPr>
          <w:rFonts w:ascii="Arial" w:eastAsia="Cambria" w:hAnsi="Arial" w:cs="Arial"/>
          <w:b/>
          <w:bCs/>
          <w:color w:val="00435B"/>
          <w:sz w:val="22"/>
          <w:szCs w:val="22"/>
        </w:rPr>
      </w:pPr>
    </w:p>
    <w:p w14:paraId="560770CD" w14:textId="77777777" w:rsidR="005400DE" w:rsidRPr="005400DE" w:rsidRDefault="005400DE" w:rsidP="005400DE">
      <w:pPr>
        <w:widowControl w:val="0"/>
        <w:pBdr>
          <w:top w:val="nil"/>
          <w:left w:val="nil"/>
          <w:bottom w:val="nil"/>
          <w:right w:val="nil"/>
          <w:between w:val="nil"/>
        </w:pBdr>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 xml:space="preserve">3.3.1. Tiekėjas, vykdantis Sutartį </w:t>
      </w:r>
      <w:r w:rsidRPr="005400DE">
        <w:rPr>
          <w:rFonts w:ascii="Arial" w:eastAsia="Cambria" w:hAnsi="Arial" w:cs="Arial"/>
          <w:color w:val="00435B"/>
          <w:sz w:val="22"/>
          <w:szCs w:val="22"/>
        </w:rPr>
        <w:t xml:space="preserve">kaip tiekėjų grupė, veikianti </w:t>
      </w:r>
      <w:r w:rsidRPr="005400DE">
        <w:rPr>
          <w:rFonts w:ascii="Arial" w:eastAsia="Cambria" w:hAnsi="Arial" w:cs="Arial"/>
          <w:color w:val="00435B"/>
          <w:sz w:val="22"/>
          <w:szCs w:val="22"/>
          <w:shd w:val="clear" w:color="auto" w:fill="FFFFFF"/>
        </w:rPr>
        <w:t>jungtinės veiklos</w:t>
      </w:r>
      <w:r w:rsidRPr="005400DE">
        <w:rPr>
          <w:rFonts w:ascii="Arial" w:eastAsia="Cambria" w:hAnsi="Arial" w:cs="Arial"/>
          <w:color w:val="00435B"/>
          <w:sz w:val="22"/>
          <w:szCs w:val="22"/>
        </w:rPr>
        <w:t xml:space="preserve"> sutarties</w:t>
      </w:r>
      <w:r w:rsidRPr="005400DE">
        <w:rPr>
          <w:rFonts w:ascii="Arial" w:eastAsia="Cambria" w:hAnsi="Arial" w:cs="Arial"/>
          <w:color w:val="00435B"/>
          <w:sz w:val="22"/>
          <w:szCs w:val="22"/>
          <w:shd w:val="clear" w:color="auto" w:fill="FFFFFF"/>
        </w:rPr>
        <w:t xml:space="preserve"> pagrindu, turi teisę atsisakyti jungtinės veiklos partnerio (toliau – Partneris), jei dėl objektyvių ir pagrįstų aplinkybių </w:t>
      </w:r>
      <w:r w:rsidRPr="005400DE">
        <w:rPr>
          <w:rFonts w:ascii="Arial" w:eastAsia="Cambria" w:hAnsi="Arial" w:cs="Arial"/>
          <w:color w:val="00435B"/>
          <w:sz w:val="22"/>
          <w:szCs w:val="22"/>
        </w:rPr>
        <w:t>P</w:t>
      </w:r>
      <w:r w:rsidRPr="005400DE">
        <w:rPr>
          <w:rFonts w:ascii="Arial" w:eastAsia="Cambria" w:hAnsi="Arial" w:cs="Arial"/>
          <w:color w:val="00435B"/>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F3FE9"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AC3CCE0"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3.3.3. Tiekėjas privalo ne vėliau nei prieš 10 (dešimt) darbo dienų iki numatomo Partnerio keitimo arba atsisakymo pateikti Pirkėjui šiuos dokumentus:</w:t>
      </w:r>
    </w:p>
    <w:p w14:paraId="14977157"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3.3.3.1. argumentuotą rašytinį prašymą pakeisti Tiekėjo sudėtį ir įrodymus, pagrindžiančius bent vieną Partnerio atsisakymo ar keitimo aplinkybę, nurodytą Sutartyje;</w:t>
      </w:r>
    </w:p>
    <w:p w14:paraId="10E3C06B"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C5989FD"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3.3.3.3. pasiliekančiojo Partnerio ar naujai pasitelkiamo Partnerio kvalifikaciją patvirtinančius dokumentus ir, jei</w:t>
      </w:r>
      <w:r w:rsidRPr="005400DE">
        <w:rPr>
          <w:rFonts w:ascii="Arial" w:hAnsi="Arial" w:cs="Arial"/>
          <w:color w:val="00435B"/>
          <w:sz w:val="22"/>
          <w:szCs w:val="22"/>
          <w:lang w:eastAsia="lt-LT"/>
        </w:rPr>
        <w:t xml:space="preserve">gu taikytina, kokybės vadybos ir (arba) aplinkos apsaugos vadybos sistemos standartų reikalavimus įrodančius dokumentus. Visais atvejais </w:t>
      </w:r>
      <w:r w:rsidRPr="005400DE">
        <w:rPr>
          <w:rFonts w:ascii="Arial" w:eastAsia="Cambria" w:hAnsi="Arial" w:cs="Arial"/>
          <w:color w:val="00435B"/>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400DE">
        <w:rPr>
          <w:rFonts w:ascii="Arial" w:eastAsia="Cambria" w:hAnsi="Arial" w:cs="Arial"/>
          <w:color w:val="00435B"/>
          <w:sz w:val="22"/>
          <w:szCs w:val="22"/>
        </w:rPr>
        <w:t xml:space="preserve">nacionalinio saugumo interesams bei reikalavimams </w:t>
      </w:r>
      <w:r w:rsidRPr="005400DE">
        <w:rPr>
          <w:rFonts w:ascii="Arial" w:eastAsia="Arial" w:hAnsi="Arial" w:cs="Arial"/>
          <w:color w:val="00435B"/>
          <w:sz w:val="22"/>
          <w:szCs w:val="22"/>
          <w:shd w:val="clear" w:color="auto" w:fill="FFFFFF"/>
        </w:rPr>
        <w:t>nebūti registruotu (nuolat gyvenančiu ar turinčiu pilietybę) nepatikimomis laikomose valstybėse ar teritorijose</w:t>
      </w:r>
      <w:r w:rsidRPr="005400DE">
        <w:rPr>
          <w:rFonts w:ascii="Arial" w:eastAsia="Cambria" w:hAnsi="Arial" w:cs="Arial"/>
          <w:color w:val="00435B"/>
          <w:sz w:val="22"/>
          <w:szCs w:val="22"/>
          <w:shd w:val="clear" w:color="auto" w:fill="FFFFFF"/>
        </w:rPr>
        <w:t xml:space="preserve"> (jei taikoma).</w:t>
      </w:r>
    </w:p>
    <w:p w14:paraId="620F5C77"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shd w:val="clear" w:color="auto" w:fill="FFFFFF"/>
        </w:rPr>
      </w:pPr>
      <w:r w:rsidRPr="005400DE">
        <w:rPr>
          <w:rFonts w:ascii="Arial" w:eastAsia="Cambria" w:hAnsi="Arial" w:cs="Arial"/>
          <w:color w:val="00435B"/>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5400DE">
        <w:rPr>
          <w:rFonts w:ascii="Arial" w:eastAsia="Cambria" w:hAnsi="Arial" w:cs="Arial"/>
          <w:color w:val="00435B"/>
          <w:sz w:val="22"/>
          <w:szCs w:val="22"/>
        </w:rPr>
        <w:t xml:space="preserve">sutikimą </w:t>
      </w:r>
      <w:r w:rsidRPr="005400DE">
        <w:rPr>
          <w:rFonts w:ascii="Arial" w:eastAsia="Cambria" w:hAnsi="Arial" w:cs="Arial"/>
          <w:color w:val="00435B"/>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25B2BDC"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color w:val="00435B"/>
          <w:sz w:val="22"/>
          <w:szCs w:val="22"/>
        </w:rPr>
      </w:pPr>
    </w:p>
    <w:p w14:paraId="7EAE363D"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color w:val="00435B"/>
          <w:sz w:val="22"/>
          <w:szCs w:val="22"/>
        </w:rPr>
        <w:t>3.4.</w:t>
      </w:r>
      <w:r w:rsidRPr="005400DE">
        <w:rPr>
          <w:rFonts w:ascii="Arial" w:eastAsia="Arial" w:hAnsi="Arial" w:cs="Arial"/>
          <w:b/>
          <w:color w:val="00435B"/>
          <w:sz w:val="22"/>
          <w:szCs w:val="22"/>
        </w:rPr>
        <w:tab/>
        <w:t>Susitarimai dėl tiesioginio atsiskaitymo su subtiekėjais</w:t>
      </w:r>
    </w:p>
    <w:p w14:paraId="7C63BF84"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19B71761"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3.4.1.</w:t>
      </w:r>
      <w:r w:rsidRPr="005400DE">
        <w:rPr>
          <w:rFonts w:ascii="Arial" w:eastAsia="Arial" w:hAnsi="Arial" w:cs="Arial"/>
          <w:color w:val="00435B"/>
          <w:sz w:val="22"/>
          <w:szCs w:val="22"/>
        </w:rPr>
        <w:tab/>
      </w:r>
      <w:r w:rsidRPr="005400DE">
        <w:rPr>
          <w:rFonts w:ascii="Arial" w:eastAsia="Arial" w:hAnsi="Arial" w:cs="Arial"/>
          <w:color w:val="00435B"/>
          <w:sz w:val="22"/>
          <w:szCs w:val="22"/>
          <w:shd w:val="clear" w:color="auto" w:fill="FFFFFF"/>
        </w:rPr>
        <w:t>Subtiekėjams pageidaujant, Pirkėjas su jais atsiskaitys tiesiogiai. Pirkėjas numato tiesioginio atsiskaitymo galimybę su Sutartyje nurodytais subtiekėjais tokiomis sąlygomis ir tvarka:</w:t>
      </w:r>
    </w:p>
    <w:p w14:paraId="2008916C"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3.4.1.1.</w:t>
      </w:r>
      <w:r w:rsidRPr="005400DE">
        <w:rPr>
          <w:rFonts w:ascii="Arial" w:eastAsia="Cambria" w:hAnsi="Arial" w:cs="Arial"/>
          <w:color w:val="00435B"/>
          <w:sz w:val="22"/>
          <w:szCs w:val="22"/>
        </w:rPr>
        <w:tab/>
      </w:r>
      <w:r w:rsidRPr="005400DE">
        <w:rPr>
          <w:rFonts w:ascii="Arial" w:eastAsia="Cambria" w:hAnsi="Arial" w:cs="Arial"/>
          <w:color w:val="00435B"/>
          <w:sz w:val="22"/>
          <w:szCs w:val="22"/>
          <w:shd w:val="clear" w:color="auto" w:fill="FFFFFF"/>
        </w:rPr>
        <w:t xml:space="preserve">sudarius Sutartį, Tiekėjas ne vėliau negu Sutartis pradedama vykdyti, įsipareigoja Pirkėjui raštu pateikti tuo metu žinomų subtiekėjų pavadinimus, atstovus ir jų kontaktinius duomenis. Pirkėjas taip pat </w:t>
      </w:r>
      <w:r w:rsidRPr="005400DE">
        <w:rPr>
          <w:rFonts w:ascii="Arial" w:eastAsia="Cambria" w:hAnsi="Arial" w:cs="Arial"/>
          <w:color w:val="00435B"/>
          <w:sz w:val="22"/>
          <w:szCs w:val="22"/>
          <w:shd w:val="clear" w:color="auto" w:fill="FFFFFF"/>
        </w:rPr>
        <w:lastRenderedPageBreak/>
        <w:t>reikalauja, kad Tiekėjas informuotų apie minėtos informacijos pasikeitimus visu Sutarties vykdymo metu;</w:t>
      </w:r>
    </w:p>
    <w:p w14:paraId="03BFA405"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3.4.1.2.</w:t>
      </w:r>
      <w:r w:rsidRPr="005400DE">
        <w:rPr>
          <w:rFonts w:ascii="Arial" w:eastAsia="Cambria" w:hAnsi="Arial" w:cs="Arial"/>
          <w:color w:val="00435B"/>
          <w:sz w:val="22"/>
          <w:szCs w:val="22"/>
        </w:rPr>
        <w:tab/>
      </w:r>
      <w:r w:rsidRPr="005400DE">
        <w:rPr>
          <w:rFonts w:ascii="Arial" w:eastAsia="Cambria" w:hAnsi="Arial" w:cs="Arial"/>
          <w:color w:val="00435B"/>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6A0407BD"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3.4.1.3.</w:t>
      </w:r>
      <w:r w:rsidRPr="005400DE">
        <w:rPr>
          <w:rFonts w:ascii="Arial" w:eastAsia="Cambria" w:hAnsi="Arial" w:cs="Arial"/>
          <w:color w:val="00435B"/>
          <w:sz w:val="22"/>
          <w:szCs w:val="22"/>
        </w:rPr>
        <w:tab/>
      </w:r>
      <w:r w:rsidRPr="005400DE">
        <w:rPr>
          <w:rFonts w:ascii="Arial" w:eastAsia="Cambria" w:hAnsi="Arial" w:cs="Arial"/>
          <w:color w:val="00435B"/>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7A9D925"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3.4.1.4.</w:t>
      </w:r>
      <w:r w:rsidRPr="005400DE">
        <w:rPr>
          <w:rFonts w:ascii="Arial" w:eastAsia="Cambria" w:hAnsi="Arial" w:cs="Arial"/>
          <w:color w:val="00435B"/>
          <w:sz w:val="22"/>
          <w:szCs w:val="22"/>
        </w:rPr>
        <w:tab/>
      </w:r>
      <w:r w:rsidRPr="005400DE">
        <w:rPr>
          <w:rFonts w:ascii="Arial" w:eastAsia="Cambria" w:hAnsi="Arial" w:cs="Arial"/>
          <w:color w:val="00435B"/>
          <w:sz w:val="22"/>
          <w:szCs w:val="22"/>
          <w:shd w:val="clear" w:color="auto" w:fill="FFFFFF"/>
        </w:rPr>
        <w:t>tiesioginio atsiskaitymo su subtiekėjais galimybė nekeičia Tiekėjo atsakomybės dėl Sutarties įvykdymo.</w:t>
      </w:r>
    </w:p>
    <w:p w14:paraId="09FC211C"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color w:val="00435B"/>
          <w:sz w:val="22"/>
          <w:szCs w:val="22"/>
        </w:rPr>
      </w:pPr>
    </w:p>
    <w:p w14:paraId="288ED949"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color w:val="00435B"/>
          <w:sz w:val="22"/>
          <w:szCs w:val="22"/>
        </w:rPr>
      </w:pPr>
      <w:r w:rsidRPr="005400DE">
        <w:rPr>
          <w:rFonts w:ascii="Arial" w:eastAsia="Arial" w:hAnsi="Arial" w:cs="Arial"/>
          <w:b/>
          <w:caps/>
          <w:color w:val="00435B"/>
          <w:sz w:val="22"/>
          <w:szCs w:val="22"/>
        </w:rPr>
        <w:t>4.</w:t>
      </w:r>
      <w:r w:rsidRPr="005400DE">
        <w:rPr>
          <w:rFonts w:ascii="Arial" w:eastAsia="Arial" w:hAnsi="Arial" w:cs="Arial"/>
          <w:b/>
          <w:caps/>
          <w:color w:val="00435B"/>
          <w:sz w:val="22"/>
          <w:szCs w:val="22"/>
        </w:rPr>
        <w:tab/>
        <w:t>Šalių bendradarbiavimas</w:t>
      </w:r>
    </w:p>
    <w:p w14:paraId="0B327C25"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color w:val="00435B"/>
          <w:sz w:val="22"/>
          <w:szCs w:val="22"/>
        </w:rPr>
      </w:pPr>
    </w:p>
    <w:p w14:paraId="2AD15AE1"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color w:val="00435B"/>
          <w:sz w:val="22"/>
          <w:szCs w:val="22"/>
        </w:rPr>
        <w:t>4.1.</w:t>
      </w:r>
      <w:r w:rsidRPr="005400DE">
        <w:rPr>
          <w:rFonts w:ascii="Arial" w:eastAsia="Arial" w:hAnsi="Arial" w:cs="Arial"/>
          <w:b/>
          <w:color w:val="00435B"/>
          <w:sz w:val="22"/>
          <w:szCs w:val="22"/>
        </w:rPr>
        <w:tab/>
        <w:t>Šalių bendradarbiavimo pareiga</w:t>
      </w:r>
    </w:p>
    <w:p w14:paraId="3C982F7F"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color w:val="00435B"/>
          <w:sz w:val="22"/>
          <w:szCs w:val="22"/>
        </w:rPr>
      </w:pPr>
    </w:p>
    <w:p w14:paraId="3562F919"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4.1.1.</w:t>
      </w:r>
      <w:r w:rsidRPr="005400DE">
        <w:rPr>
          <w:rFonts w:ascii="Arial" w:eastAsia="Arial" w:hAnsi="Arial" w:cs="Arial"/>
          <w:color w:val="00435B"/>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0FB0561"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4.1.2.</w:t>
      </w:r>
      <w:r w:rsidRPr="005400DE">
        <w:rPr>
          <w:rFonts w:ascii="Arial" w:eastAsia="Arial" w:hAnsi="Arial" w:cs="Arial"/>
          <w:color w:val="00435B"/>
          <w:sz w:val="22"/>
          <w:szCs w:val="22"/>
        </w:rPr>
        <w:tab/>
        <w:t>Šalys įsipareigoja užtikrinti, kad viena kitai teiks dokumentus ir (ar) kitą informaciją, kurie yra būtini Šalių tinkamam įsipareigojimų įvykdymui pagal Sutartį.</w:t>
      </w:r>
    </w:p>
    <w:p w14:paraId="290A3727"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4.1.3.</w:t>
      </w:r>
      <w:r w:rsidRPr="005400DE">
        <w:rPr>
          <w:rFonts w:ascii="Arial" w:eastAsia="Arial" w:hAnsi="Arial" w:cs="Arial"/>
          <w:color w:val="00435B"/>
          <w:sz w:val="22"/>
          <w:szCs w:val="22"/>
        </w:rPr>
        <w:tab/>
      </w:r>
      <w:r w:rsidRPr="005400DE">
        <w:rPr>
          <w:rFonts w:ascii="Arial" w:eastAsia="Arial" w:hAnsi="Arial" w:cs="Arial"/>
          <w:color w:val="00435B"/>
          <w:sz w:val="22"/>
          <w:szCs w:val="22"/>
          <w:shd w:val="clear" w:color="auto" w:fill="FFFFFF"/>
        </w:rPr>
        <w:t xml:space="preserve">Jeigu Šalis susiduria su </w:t>
      </w:r>
      <w:r w:rsidRPr="005400DE">
        <w:rPr>
          <w:rFonts w:ascii="Arial" w:eastAsia="Arial" w:hAnsi="Arial" w:cs="Arial"/>
          <w:color w:val="00435B"/>
          <w:sz w:val="22"/>
          <w:szCs w:val="22"/>
        </w:rPr>
        <w:t>S</w:t>
      </w:r>
      <w:r w:rsidRPr="005400DE">
        <w:rPr>
          <w:rFonts w:ascii="Arial" w:eastAsia="Arial" w:hAnsi="Arial" w:cs="Arial"/>
          <w:color w:val="00435B"/>
          <w:sz w:val="22"/>
          <w:szCs w:val="22"/>
          <w:shd w:val="clear" w:color="auto" w:fill="FFFFFF"/>
        </w:rPr>
        <w:t>utarties vykdymo kliūtimi, ji turi nedelsdama, bet ne vėliau kaip per 5 (penkias) darbo dienas, įspėti kitą Šalį apie tokia</w:t>
      </w:r>
      <w:r w:rsidRPr="005400DE">
        <w:rPr>
          <w:rFonts w:ascii="Arial" w:eastAsia="Arial" w:hAnsi="Arial" w:cs="Arial"/>
          <w:color w:val="00435B"/>
          <w:sz w:val="22"/>
          <w:szCs w:val="22"/>
        </w:rPr>
        <w:t>s</w:t>
      </w:r>
      <w:r w:rsidRPr="005400DE">
        <w:rPr>
          <w:rFonts w:ascii="Arial" w:eastAsia="Arial" w:hAnsi="Arial" w:cs="Arial"/>
          <w:color w:val="00435B"/>
          <w:sz w:val="22"/>
          <w:szCs w:val="22"/>
          <w:shd w:val="clear" w:color="auto" w:fill="FFFFFF"/>
        </w:rPr>
        <w:t xml:space="preserve"> kliūtis</w:t>
      </w:r>
      <w:r w:rsidRPr="005400DE">
        <w:rPr>
          <w:rFonts w:ascii="Arial" w:eastAsia="Arial" w:hAnsi="Arial" w:cs="Arial"/>
          <w:color w:val="00435B"/>
          <w:sz w:val="22"/>
          <w:szCs w:val="22"/>
        </w:rPr>
        <w:t xml:space="preserve"> ir imtis visų nuo jos priklausančių protingų priemonių toms kliūtims pašalinti.</w:t>
      </w:r>
    </w:p>
    <w:p w14:paraId="07F28FA4"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color w:val="00435B"/>
          <w:sz w:val="22"/>
          <w:szCs w:val="22"/>
        </w:rPr>
      </w:pPr>
    </w:p>
    <w:p w14:paraId="7F7D2A17"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2"/>
          <w:szCs w:val="22"/>
        </w:rPr>
      </w:pPr>
      <w:r w:rsidRPr="005400DE">
        <w:rPr>
          <w:rFonts w:ascii="Arial" w:eastAsia="Arial" w:hAnsi="Arial" w:cs="Arial"/>
          <w:b/>
          <w:bCs/>
          <w:color w:val="00435B"/>
          <w:sz w:val="22"/>
          <w:szCs w:val="22"/>
        </w:rPr>
        <w:t>4.2.</w:t>
      </w:r>
      <w:r w:rsidRPr="005400DE">
        <w:rPr>
          <w:rFonts w:ascii="Arial" w:hAnsi="Arial" w:cs="Arial"/>
          <w:color w:val="00435B"/>
          <w:sz w:val="22"/>
          <w:szCs w:val="22"/>
        </w:rPr>
        <w:tab/>
      </w:r>
      <w:r w:rsidRPr="005400DE">
        <w:rPr>
          <w:rFonts w:ascii="Arial" w:eastAsia="Arial" w:hAnsi="Arial" w:cs="Arial"/>
          <w:b/>
          <w:bCs/>
          <w:color w:val="00435B"/>
          <w:sz w:val="22"/>
          <w:szCs w:val="22"/>
        </w:rPr>
        <w:t>Kontaktiniai asmenys</w:t>
      </w:r>
    </w:p>
    <w:p w14:paraId="7FC4B84D"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38DF5D3B"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4.2.1.</w:t>
      </w:r>
      <w:r w:rsidRPr="005400DE">
        <w:rPr>
          <w:rFonts w:ascii="Arial" w:hAnsi="Arial" w:cs="Arial"/>
          <w:color w:val="00435B"/>
          <w:sz w:val="22"/>
          <w:szCs w:val="22"/>
        </w:rPr>
        <w:tab/>
      </w:r>
      <w:r w:rsidRPr="005400DE">
        <w:rPr>
          <w:rFonts w:ascii="Arial" w:eastAsia="Arial" w:hAnsi="Arial" w:cs="Arial"/>
          <w:color w:val="00435B"/>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C0872A1"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4.2.2.</w:t>
      </w:r>
      <w:r w:rsidRPr="005400DE">
        <w:rPr>
          <w:rFonts w:ascii="Arial" w:eastAsia="Arial" w:hAnsi="Arial" w:cs="Arial"/>
          <w:color w:val="00435B"/>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400DE">
        <w:rPr>
          <w:rFonts w:ascii="Arial" w:hAnsi="Arial" w:cs="Arial"/>
          <w:color w:val="00435B"/>
          <w:sz w:val="22"/>
          <w:szCs w:val="22"/>
        </w:rPr>
        <w:t xml:space="preserve"> </w:t>
      </w:r>
      <w:r w:rsidRPr="005400DE">
        <w:rPr>
          <w:rFonts w:ascii="Arial" w:eastAsia="Arial" w:hAnsi="Arial" w:cs="Arial"/>
          <w:color w:val="00435B"/>
          <w:sz w:val="22"/>
          <w:szCs w:val="22"/>
        </w:rPr>
        <w:t>vardą, pavardę, el. paštą ir telefono numerį.</w:t>
      </w:r>
    </w:p>
    <w:p w14:paraId="1B226E4C"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4.2.3.</w:t>
      </w:r>
      <w:r w:rsidRPr="005400DE">
        <w:rPr>
          <w:rFonts w:ascii="Arial" w:hAnsi="Arial" w:cs="Arial"/>
          <w:color w:val="00435B"/>
          <w:sz w:val="22"/>
          <w:szCs w:val="22"/>
        </w:rPr>
        <w:tab/>
      </w:r>
      <w:r w:rsidRPr="005400DE">
        <w:rPr>
          <w:rFonts w:ascii="Arial" w:eastAsia="Arial" w:hAnsi="Arial" w:cs="Arial"/>
          <w:color w:val="00435B"/>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2EE0AFD"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b/>
          <w:bCs/>
          <w:color w:val="00435B"/>
          <w:sz w:val="22"/>
          <w:szCs w:val="22"/>
        </w:rPr>
      </w:pPr>
    </w:p>
    <w:p w14:paraId="51285A49"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color w:val="00435B"/>
          <w:sz w:val="22"/>
          <w:szCs w:val="22"/>
        </w:rPr>
      </w:pPr>
      <w:r w:rsidRPr="005400DE">
        <w:rPr>
          <w:rFonts w:ascii="Arial" w:eastAsia="Arial" w:hAnsi="Arial" w:cs="Arial"/>
          <w:b/>
          <w:bCs/>
          <w:caps/>
          <w:color w:val="00435B"/>
          <w:sz w:val="22"/>
          <w:szCs w:val="22"/>
        </w:rPr>
        <w:t>5.</w:t>
      </w:r>
      <w:r w:rsidRPr="005400DE">
        <w:rPr>
          <w:rFonts w:ascii="Arial" w:hAnsi="Arial" w:cs="Arial"/>
          <w:color w:val="00435B"/>
          <w:sz w:val="22"/>
          <w:szCs w:val="22"/>
        </w:rPr>
        <w:tab/>
      </w:r>
      <w:r w:rsidRPr="005400DE">
        <w:rPr>
          <w:rFonts w:ascii="Arial" w:eastAsia="Arial" w:hAnsi="Arial" w:cs="Arial"/>
          <w:b/>
          <w:bCs/>
          <w:caps/>
          <w:color w:val="00435B"/>
          <w:sz w:val="22"/>
          <w:szCs w:val="22"/>
        </w:rPr>
        <w:t>SUTARTIES VYKDYMO METU PATEIKIAMI dokumentai</w:t>
      </w:r>
    </w:p>
    <w:p w14:paraId="141C7C36" w14:textId="77777777" w:rsidR="005400DE" w:rsidRPr="005400DE" w:rsidRDefault="005400DE" w:rsidP="005400D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23D5E75B"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5.1.</w:t>
      </w:r>
      <w:r w:rsidRPr="005400DE">
        <w:rPr>
          <w:rFonts w:ascii="Arial" w:hAnsi="Arial" w:cs="Arial"/>
          <w:color w:val="00435B"/>
          <w:sz w:val="22"/>
          <w:szCs w:val="22"/>
        </w:rPr>
        <w:tab/>
      </w:r>
      <w:r w:rsidRPr="005400DE">
        <w:rPr>
          <w:rFonts w:ascii="Arial" w:eastAsia="Arial" w:hAnsi="Arial" w:cs="Arial"/>
          <w:color w:val="00435B"/>
          <w:sz w:val="22"/>
          <w:szCs w:val="22"/>
        </w:rPr>
        <w:t>Jeigu Tiekėjas turi parengti ir (ar) pateikti Pirkėjui Paslaugų rezultato naudojimo instrukcijas, jos turi būti aiškios ir detalios, kad Pirkėjas, vadovaudamasis jomis, galėtų tinkamai naudotis Paslaugų rezultatu.</w:t>
      </w:r>
    </w:p>
    <w:p w14:paraId="60194953"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5.2.</w:t>
      </w:r>
      <w:r w:rsidRPr="005400DE">
        <w:rPr>
          <w:rFonts w:ascii="Arial" w:eastAsia="Arial" w:hAnsi="Arial" w:cs="Arial"/>
          <w:color w:val="00435B"/>
          <w:sz w:val="22"/>
          <w:szCs w:val="22"/>
        </w:rPr>
        <w:tab/>
        <w:t xml:space="preserve">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w:t>
      </w:r>
      <w:r w:rsidRPr="005400DE">
        <w:rPr>
          <w:rFonts w:ascii="Arial" w:eastAsia="Arial" w:hAnsi="Arial" w:cs="Arial"/>
          <w:color w:val="00435B"/>
          <w:sz w:val="22"/>
          <w:szCs w:val="22"/>
        </w:rPr>
        <w:lastRenderedPageBreak/>
        <w:t>bandymų eigą ir rezultatus.</w:t>
      </w:r>
    </w:p>
    <w:p w14:paraId="451EE8FE"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5.3.</w:t>
      </w:r>
      <w:r w:rsidRPr="005400DE">
        <w:rPr>
          <w:rFonts w:ascii="Arial" w:eastAsia="Arial" w:hAnsi="Arial" w:cs="Arial"/>
          <w:color w:val="00435B"/>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DDD2B12"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b/>
          <w:bCs/>
          <w:color w:val="00435B"/>
          <w:sz w:val="22"/>
          <w:szCs w:val="22"/>
        </w:rPr>
      </w:pPr>
    </w:p>
    <w:p w14:paraId="38CA205D"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caps/>
          <w:color w:val="00435B"/>
          <w:sz w:val="22"/>
          <w:szCs w:val="22"/>
        </w:rPr>
        <w:t>6.</w:t>
      </w:r>
      <w:r w:rsidRPr="005400DE">
        <w:rPr>
          <w:rFonts w:ascii="Arial" w:eastAsia="Arial" w:hAnsi="Arial" w:cs="Arial"/>
          <w:b/>
          <w:caps/>
          <w:color w:val="00435B"/>
          <w:sz w:val="22"/>
          <w:szCs w:val="22"/>
        </w:rPr>
        <w:tab/>
      </w:r>
      <w:r w:rsidRPr="005400DE">
        <w:rPr>
          <w:rFonts w:ascii="Arial" w:eastAsia="Arial" w:hAnsi="Arial" w:cs="Arial"/>
          <w:b/>
          <w:bCs/>
          <w:color w:val="00435B"/>
          <w:sz w:val="22"/>
          <w:szCs w:val="22"/>
        </w:rPr>
        <w:t>PASLAUGŲ</w:t>
      </w:r>
      <w:r w:rsidRPr="005400DE">
        <w:rPr>
          <w:rFonts w:ascii="Arial" w:eastAsia="Arial" w:hAnsi="Arial" w:cs="Arial"/>
          <w:b/>
          <w:caps/>
          <w:color w:val="00435B"/>
          <w:sz w:val="22"/>
          <w:szCs w:val="22"/>
        </w:rPr>
        <w:t xml:space="preserve"> </w:t>
      </w:r>
      <w:r w:rsidRPr="005400DE">
        <w:rPr>
          <w:rFonts w:ascii="Arial" w:eastAsia="Arial" w:hAnsi="Arial" w:cs="Arial"/>
          <w:b/>
          <w:bCs/>
          <w:color w:val="00435B"/>
          <w:sz w:val="22"/>
          <w:szCs w:val="22"/>
        </w:rPr>
        <w:t>TEIKIMO</w:t>
      </w:r>
      <w:r w:rsidRPr="005400DE">
        <w:rPr>
          <w:rFonts w:ascii="Arial" w:eastAsia="Arial" w:hAnsi="Arial" w:cs="Arial"/>
          <w:b/>
          <w:caps/>
          <w:color w:val="00435B"/>
          <w:sz w:val="22"/>
          <w:szCs w:val="22"/>
        </w:rPr>
        <w:t xml:space="preserve"> PABAIGA IR </w:t>
      </w:r>
      <w:r w:rsidRPr="005400DE">
        <w:rPr>
          <w:rFonts w:ascii="Arial" w:eastAsia="Arial" w:hAnsi="Arial" w:cs="Arial"/>
          <w:b/>
          <w:bCs/>
          <w:color w:val="00435B"/>
          <w:sz w:val="22"/>
          <w:szCs w:val="22"/>
        </w:rPr>
        <w:t>PASLAUGŲ REZULTATO</w:t>
      </w:r>
      <w:r w:rsidRPr="005400DE">
        <w:rPr>
          <w:rFonts w:ascii="Arial" w:eastAsia="Arial" w:hAnsi="Arial" w:cs="Arial"/>
          <w:b/>
          <w:color w:val="00435B"/>
          <w:sz w:val="22"/>
          <w:szCs w:val="22"/>
        </w:rPr>
        <w:t xml:space="preserve"> </w:t>
      </w:r>
      <w:r w:rsidRPr="005400DE">
        <w:rPr>
          <w:rFonts w:ascii="Arial" w:eastAsia="Arial" w:hAnsi="Arial" w:cs="Arial"/>
          <w:b/>
          <w:caps/>
          <w:color w:val="00435B"/>
          <w:sz w:val="22"/>
          <w:szCs w:val="22"/>
        </w:rPr>
        <w:t>priėmimas</w:t>
      </w:r>
    </w:p>
    <w:p w14:paraId="3D486CEC"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color w:val="00435B"/>
          <w:sz w:val="22"/>
          <w:szCs w:val="22"/>
        </w:rPr>
      </w:pPr>
    </w:p>
    <w:p w14:paraId="1E876B1C"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color w:val="00435B"/>
          <w:sz w:val="22"/>
          <w:szCs w:val="22"/>
        </w:rPr>
        <w:t>6.1.</w:t>
      </w:r>
      <w:r w:rsidRPr="005400DE">
        <w:rPr>
          <w:rFonts w:ascii="Arial" w:eastAsia="Arial" w:hAnsi="Arial" w:cs="Arial"/>
          <w:b/>
          <w:color w:val="00435B"/>
          <w:sz w:val="22"/>
          <w:szCs w:val="22"/>
        </w:rPr>
        <w:tab/>
      </w:r>
      <w:r w:rsidRPr="005400DE">
        <w:rPr>
          <w:rFonts w:ascii="Arial" w:eastAsia="Arial" w:hAnsi="Arial" w:cs="Arial"/>
          <w:b/>
          <w:bCs/>
          <w:color w:val="00435B"/>
          <w:sz w:val="22"/>
          <w:szCs w:val="22"/>
        </w:rPr>
        <w:t>Paslaugų</w:t>
      </w:r>
      <w:r w:rsidRPr="005400DE">
        <w:rPr>
          <w:rFonts w:ascii="Arial" w:eastAsia="Arial" w:hAnsi="Arial" w:cs="Arial"/>
          <w:b/>
          <w:color w:val="00435B"/>
          <w:sz w:val="22"/>
          <w:szCs w:val="22"/>
        </w:rPr>
        <w:t xml:space="preserve"> teikimo pabaiga</w:t>
      </w:r>
    </w:p>
    <w:p w14:paraId="4C24CEB0"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color w:val="00435B"/>
          <w:sz w:val="22"/>
          <w:szCs w:val="22"/>
        </w:rPr>
      </w:pPr>
    </w:p>
    <w:p w14:paraId="3B1A14A6"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6.1.1.</w:t>
      </w:r>
      <w:r w:rsidRPr="005400DE">
        <w:rPr>
          <w:rFonts w:ascii="Arial" w:eastAsia="Arial" w:hAnsi="Arial" w:cs="Arial"/>
          <w:color w:val="00435B"/>
          <w:sz w:val="22"/>
          <w:szCs w:val="22"/>
        </w:rPr>
        <w:tab/>
        <w:t>Paslaugų teikimas laikomas užbaigtu, kai yra įvykdytos visos šios sąlygos:</w:t>
      </w:r>
    </w:p>
    <w:p w14:paraId="7296EE8E"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6.1.1.1.</w:t>
      </w:r>
      <w:r w:rsidRPr="005400DE">
        <w:rPr>
          <w:rFonts w:ascii="Arial" w:eastAsia="Arial" w:hAnsi="Arial" w:cs="Arial"/>
          <w:color w:val="00435B"/>
          <w:sz w:val="22"/>
          <w:szCs w:val="22"/>
        </w:rPr>
        <w:tab/>
        <w:t xml:space="preserve">Tiekėjas suteikė visas Paslaugas pagal Sutarties ir </w:t>
      </w:r>
      <w:r w:rsidRPr="005400DE">
        <w:rPr>
          <w:rFonts w:ascii="Arial" w:hAnsi="Arial" w:cs="Arial"/>
          <w:color w:val="00435B"/>
          <w:sz w:val="22"/>
          <w:szCs w:val="22"/>
        </w:rPr>
        <w:t>įstatymų bei kitų teisės aktų</w:t>
      </w:r>
      <w:r w:rsidRPr="005400DE">
        <w:rPr>
          <w:rFonts w:ascii="Arial" w:eastAsia="Arial" w:hAnsi="Arial" w:cs="Arial"/>
          <w:color w:val="00435B"/>
          <w:sz w:val="22"/>
          <w:szCs w:val="22"/>
        </w:rPr>
        <w:t xml:space="preserve"> reikalavimus;</w:t>
      </w:r>
    </w:p>
    <w:p w14:paraId="234ABE04"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6.1.1.2.</w:t>
      </w:r>
      <w:r w:rsidRPr="005400DE">
        <w:rPr>
          <w:rFonts w:ascii="Arial" w:eastAsia="Arial" w:hAnsi="Arial" w:cs="Arial"/>
          <w:color w:val="00435B"/>
          <w:sz w:val="22"/>
          <w:szCs w:val="22"/>
        </w:rPr>
        <w:tab/>
        <w:t>Tiekėjas perdavė Pirkėjui visą reikalingą dokumentaciją, įskaitant naudojimo instrukcijas, sertifikatus ir garantijas (jei to reikalaujama);</w:t>
      </w:r>
    </w:p>
    <w:p w14:paraId="05685FD2"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6.1.1.3.</w:t>
      </w:r>
      <w:r w:rsidRPr="005400DE">
        <w:rPr>
          <w:rFonts w:ascii="Arial" w:hAnsi="Arial" w:cs="Arial"/>
          <w:color w:val="00435B"/>
          <w:sz w:val="22"/>
          <w:szCs w:val="22"/>
        </w:rPr>
        <w:tab/>
      </w:r>
      <w:r w:rsidRPr="005400DE">
        <w:rPr>
          <w:rFonts w:ascii="Arial" w:eastAsia="Arial" w:hAnsi="Arial" w:cs="Arial"/>
          <w:color w:val="00435B"/>
          <w:sz w:val="22"/>
          <w:szCs w:val="22"/>
        </w:rPr>
        <w:t>Tiekėjas apmokė Pirkėjo personalą, kaip naudotis Paslaugų rezultatu (jeigu to reikalaujama);</w:t>
      </w:r>
    </w:p>
    <w:p w14:paraId="1030AFE4"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6.1.1.4.</w:t>
      </w:r>
      <w:r w:rsidRPr="005400DE">
        <w:rPr>
          <w:rFonts w:ascii="Arial" w:hAnsi="Arial" w:cs="Arial"/>
          <w:color w:val="00435B"/>
          <w:sz w:val="22"/>
          <w:szCs w:val="22"/>
        </w:rPr>
        <w:tab/>
      </w:r>
      <w:r w:rsidRPr="005400DE">
        <w:rPr>
          <w:rFonts w:ascii="Arial" w:eastAsia="Arial" w:hAnsi="Arial" w:cs="Arial"/>
          <w:color w:val="00435B"/>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6D884F0"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6.1.1.5.</w:t>
      </w:r>
      <w:r w:rsidRPr="005400DE">
        <w:rPr>
          <w:rFonts w:ascii="Arial" w:hAnsi="Arial" w:cs="Arial"/>
          <w:color w:val="00435B"/>
          <w:sz w:val="22"/>
          <w:szCs w:val="22"/>
        </w:rPr>
        <w:tab/>
      </w:r>
      <w:r w:rsidRPr="005400DE">
        <w:rPr>
          <w:rFonts w:ascii="Arial" w:eastAsia="Arial" w:hAnsi="Arial" w:cs="Arial"/>
          <w:color w:val="00435B"/>
          <w:sz w:val="22"/>
          <w:szCs w:val="22"/>
        </w:rPr>
        <w:t xml:space="preserve">Tiekėjas įvykdė kitas sąlygas, numatytas </w:t>
      </w:r>
      <w:r w:rsidRPr="005400DE">
        <w:rPr>
          <w:rFonts w:ascii="Arial" w:hAnsi="Arial" w:cs="Arial"/>
          <w:color w:val="00435B"/>
          <w:sz w:val="22"/>
          <w:szCs w:val="22"/>
        </w:rPr>
        <w:t>įstatymuose bei kituose teisės aktuose</w:t>
      </w:r>
      <w:r w:rsidRPr="005400DE">
        <w:rPr>
          <w:rFonts w:ascii="Arial" w:eastAsia="Arial" w:hAnsi="Arial" w:cs="Arial"/>
          <w:color w:val="00435B"/>
          <w:sz w:val="22"/>
          <w:szCs w:val="22"/>
        </w:rPr>
        <w:t>, Sutartyje ir pasiūlyme, kurios turi būti įvykdytos tam, kad būtų laikoma, jog Paslaugų teikimas yra užbaigtas, ir pateikė Pirkėjui tai įrodančius dokumentus.</w:t>
      </w:r>
    </w:p>
    <w:p w14:paraId="2B70AD20"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1CAE7879"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2"/>
          <w:szCs w:val="22"/>
        </w:rPr>
      </w:pPr>
      <w:r w:rsidRPr="005400DE">
        <w:rPr>
          <w:rFonts w:ascii="Arial" w:eastAsia="Arial" w:hAnsi="Arial" w:cs="Arial"/>
          <w:b/>
          <w:bCs/>
          <w:color w:val="00435B"/>
          <w:sz w:val="22"/>
          <w:szCs w:val="22"/>
        </w:rPr>
        <w:t>6.2.</w:t>
      </w:r>
      <w:r w:rsidRPr="005400DE">
        <w:rPr>
          <w:rFonts w:ascii="Arial" w:hAnsi="Arial" w:cs="Arial"/>
          <w:color w:val="00435B"/>
          <w:sz w:val="22"/>
          <w:szCs w:val="22"/>
        </w:rPr>
        <w:tab/>
      </w:r>
      <w:r w:rsidRPr="005400DE">
        <w:rPr>
          <w:rFonts w:ascii="Arial" w:eastAsia="Arial" w:hAnsi="Arial" w:cs="Arial"/>
          <w:b/>
          <w:bCs/>
          <w:color w:val="00435B"/>
          <w:sz w:val="22"/>
          <w:szCs w:val="22"/>
        </w:rPr>
        <w:t>Paslaugų, kurios yra vienkartinio pobūdžio, teikiamos periodiškai arba pagal Pirkėjo Užsakymą perdavimas–priėmimas</w:t>
      </w:r>
    </w:p>
    <w:p w14:paraId="6C50773F"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65FB9C0D"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6.2.1.</w:t>
      </w:r>
      <w:r w:rsidRPr="005400DE">
        <w:rPr>
          <w:rFonts w:ascii="Arial" w:hAnsi="Arial" w:cs="Arial"/>
          <w:color w:val="00435B"/>
          <w:sz w:val="22"/>
          <w:szCs w:val="22"/>
        </w:rPr>
        <w:tab/>
      </w:r>
      <w:r w:rsidRPr="005400DE">
        <w:rPr>
          <w:rFonts w:ascii="Arial" w:eastAsia="Arial" w:hAnsi="Arial" w:cs="Arial"/>
          <w:color w:val="00435B"/>
          <w:sz w:val="22"/>
          <w:szCs w:val="22"/>
        </w:rPr>
        <w:t xml:space="preserve">Tiekėjas privalo </w:t>
      </w:r>
      <w:r w:rsidRPr="005400DE">
        <w:rPr>
          <w:rFonts w:ascii="Arial" w:hAnsi="Arial" w:cs="Arial"/>
          <w:color w:val="00435B"/>
          <w:sz w:val="22"/>
          <w:szCs w:val="22"/>
        </w:rPr>
        <w:t>suteikti Paslaugas ir perduoti Paslaugų rezultatą (jei taikoma) Pirkėjui</w:t>
      </w:r>
      <w:r w:rsidRPr="005400DE">
        <w:rPr>
          <w:rFonts w:ascii="Arial" w:eastAsia="Arial" w:hAnsi="Arial" w:cs="Arial"/>
          <w:color w:val="00435B"/>
          <w:sz w:val="22"/>
          <w:szCs w:val="22"/>
        </w:rPr>
        <w:t>, o Pirkėjas privalo kokybiškai suteiktas ir Sutarties bei įstatymų ir kitų teisės aktų reikalavimus atitinkančias Paslaugas priimti. Paslaugos turi būti suteiktos Specialiosiose sąlygose nurodytu būdu ir terminais.</w:t>
      </w:r>
    </w:p>
    <w:p w14:paraId="009E9BC8"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6.2.2.</w:t>
      </w:r>
      <w:r w:rsidRPr="005400DE">
        <w:rPr>
          <w:rFonts w:ascii="Arial" w:hAnsi="Arial" w:cs="Arial"/>
          <w:color w:val="00435B"/>
          <w:sz w:val="22"/>
          <w:szCs w:val="22"/>
        </w:rPr>
        <w:tab/>
      </w:r>
      <w:r w:rsidRPr="005400DE">
        <w:rPr>
          <w:rFonts w:ascii="Arial" w:eastAsia="Arial" w:hAnsi="Arial" w:cs="Arial"/>
          <w:color w:val="00435B"/>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FCB0133"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6.2.3.</w:t>
      </w:r>
      <w:r w:rsidRPr="005400DE">
        <w:rPr>
          <w:rFonts w:ascii="Arial" w:eastAsia="Arial" w:hAnsi="Arial" w:cs="Arial"/>
          <w:color w:val="00435B"/>
          <w:sz w:val="22"/>
          <w:szCs w:val="22"/>
        </w:rPr>
        <w:tab/>
        <w:t>Tiekėjui suteikus Paslaugas, Pirkėjas atlieka jų patikrinimą ir privalo:</w:t>
      </w:r>
    </w:p>
    <w:p w14:paraId="09F9EE8E"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6.2.3.1.</w:t>
      </w:r>
      <w:r w:rsidRPr="005400DE">
        <w:rPr>
          <w:rFonts w:ascii="Arial" w:hAnsi="Arial" w:cs="Arial"/>
          <w:color w:val="00435B"/>
          <w:sz w:val="22"/>
          <w:szCs w:val="22"/>
        </w:rPr>
        <w:tab/>
      </w:r>
      <w:r w:rsidRPr="005400DE">
        <w:rPr>
          <w:rFonts w:ascii="Arial" w:eastAsia="Arial" w:hAnsi="Arial" w:cs="Arial"/>
          <w:color w:val="00435B"/>
          <w:sz w:val="22"/>
          <w:szCs w:val="22"/>
        </w:rPr>
        <w:t>ne vėliau kaip per 5 (penkias) darbo dienas nuo faktinio Paslaugų suteikimo ir Paslaugų perdavimo–priėmimo akto pateikimo priimti Paslaugų rezultatą, pasirašydamas Paslaugų perdavimo–priėmimo aktą; arba</w:t>
      </w:r>
    </w:p>
    <w:p w14:paraId="5441612D"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6.2.3.2.</w:t>
      </w:r>
      <w:r w:rsidRPr="005400DE">
        <w:rPr>
          <w:rFonts w:ascii="Arial" w:hAnsi="Arial" w:cs="Arial"/>
          <w:color w:val="00435B"/>
          <w:sz w:val="22"/>
          <w:szCs w:val="22"/>
        </w:rPr>
        <w:tab/>
      </w:r>
      <w:r w:rsidRPr="005400DE">
        <w:rPr>
          <w:rFonts w:ascii="Arial" w:eastAsia="Arial" w:hAnsi="Arial" w:cs="Arial"/>
          <w:color w:val="00435B"/>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400DE">
        <w:rPr>
          <w:rFonts w:ascii="Arial" w:eastAsia="Arial" w:hAnsi="Arial" w:cs="Arial"/>
          <w:b/>
          <w:bCs/>
          <w:color w:val="00435B"/>
          <w:sz w:val="22"/>
          <w:szCs w:val="22"/>
        </w:rPr>
        <w:t>toliau – Defektų aktas</w:t>
      </w:r>
      <w:r w:rsidRPr="005400DE">
        <w:rPr>
          <w:rFonts w:ascii="Arial" w:eastAsia="Arial" w:hAnsi="Arial" w:cs="Arial"/>
          <w:color w:val="00435B"/>
          <w:sz w:val="22"/>
          <w:szCs w:val="22"/>
        </w:rPr>
        <w:t>); arba</w:t>
      </w:r>
    </w:p>
    <w:p w14:paraId="6B39DFE6"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6.2.3.3.</w:t>
      </w:r>
      <w:r w:rsidRPr="005400DE">
        <w:rPr>
          <w:rFonts w:ascii="Arial" w:hAnsi="Arial" w:cs="Arial"/>
          <w:color w:val="00435B"/>
          <w:sz w:val="22"/>
          <w:szCs w:val="22"/>
        </w:rPr>
        <w:tab/>
      </w:r>
      <w:r w:rsidRPr="005400DE">
        <w:rPr>
          <w:rFonts w:ascii="Arial" w:eastAsia="Arial" w:hAnsi="Arial" w:cs="Arial"/>
          <w:color w:val="00435B"/>
          <w:sz w:val="22"/>
          <w:szCs w:val="22"/>
        </w:rPr>
        <w:t>atsisakyti priimti Paslaugų rezultatą ir įteikti (arba išsiųsti) Defektų aktą Tiekėjui dėl netinkamų Paslaugų ar jų dalies.</w:t>
      </w:r>
    </w:p>
    <w:p w14:paraId="264F719E"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6.2.4.</w:t>
      </w:r>
      <w:r w:rsidRPr="005400DE">
        <w:rPr>
          <w:rFonts w:ascii="Arial" w:hAnsi="Arial" w:cs="Arial"/>
          <w:color w:val="00435B"/>
          <w:sz w:val="22"/>
          <w:szCs w:val="22"/>
        </w:rPr>
        <w:tab/>
      </w:r>
      <w:r w:rsidRPr="005400DE">
        <w:rPr>
          <w:rFonts w:ascii="Arial" w:eastAsia="Arial" w:hAnsi="Arial" w:cs="Arial"/>
          <w:color w:val="00435B"/>
          <w:sz w:val="22"/>
          <w:szCs w:val="22"/>
        </w:rPr>
        <w:t>Paslaugų perdavimo–priėmimo akte turi būti nurodoma data, kada Tiekėjas suteikė Paslaugas ir pateikė visus reikiamus dokumentus.</w:t>
      </w:r>
    </w:p>
    <w:p w14:paraId="50C68600"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6.2.5.</w:t>
      </w:r>
      <w:r w:rsidRPr="005400DE">
        <w:rPr>
          <w:rFonts w:ascii="Arial" w:hAnsi="Arial" w:cs="Arial"/>
          <w:color w:val="00435B"/>
          <w:sz w:val="22"/>
          <w:szCs w:val="22"/>
        </w:rPr>
        <w:tab/>
      </w:r>
      <w:r w:rsidRPr="005400DE">
        <w:rPr>
          <w:rFonts w:ascii="Arial" w:eastAsia="Arial" w:hAnsi="Arial" w:cs="Arial"/>
          <w:color w:val="00435B"/>
          <w:sz w:val="22"/>
          <w:szCs w:val="22"/>
        </w:rPr>
        <w:t xml:space="preserve">Jeigu nustatoma Paslaugų trūkumų, kurie nereiškia neatitikimo Sutartyje nustatytiems reikalavimams, ir jų pašalinimas netrukdo Pirkėjui naudotis Paslaugų rezultatu pagal paskirtį, Pirkėjas </w:t>
      </w:r>
      <w:r w:rsidRPr="005400DE">
        <w:rPr>
          <w:rFonts w:ascii="Arial" w:eastAsia="Arial" w:hAnsi="Arial" w:cs="Arial"/>
          <w:color w:val="00435B"/>
          <w:sz w:val="22"/>
          <w:szCs w:val="22"/>
        </w:rPr>
        <w:lastRenderedPageBreak/>
        <w:t>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B0F9267"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6.2.6.</w:t>
      </w:r>
      <w:r w:rsidRPr="005400DE">
        <w:rPr>
          <w:rFonts w:ascii="Arial" w:hAnsi="Arial" w:cs="Arial"/>
          <w:color w:val="00435B"/>
          <w:sz w:val="22"/>
          <w:szCs w:val="22"/>
        </w:rPr>
        <w:tab/>
      </w:r>
      <w:r w:rsidRPr="005400DE">
        <w:rPr>
          <w:rFonts w:ascii="Arial" w:eastAsia="Arial" w:hAnsi="Arial" w:cs="Arial"/>
          <w:color w:val="00435B"/>
          <w:sz w:val="22"/>
          <w:szCs w:val="22"/>
        </w:rPr>
        <w:t>Jeigu Pirkėjas per 5 (penkias) darbo dienas nuo Paslaugų perdavimo–priėmimo akto gavimo nepateikia (neišsiunčia) Tiekėjui Defektų akto, laikoma, kad Pirkėjas Paslaugas priėmė ir joms pretenzijų neturi.</w:t>
      </w:r>
    </w:p>
    <w:p w14:paraId="4F70628B"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6.2.7.</w:t>
      </w:r>
      <w:r w:rsidRPr="005400DE">
        <w:rPr>
          <w:rFonts w:ascii="Arial" w:hAnsi="Arial" w:cs="Arial"/>
          <w:color w:val="00435B"/>
          <w:sz w:val="22"/>
          <w:szCs w:val="22"/>
        </w:rPr>
        <w:tab/>
        <w:t xml:space="preserve">Su Paslaugomis susijusių prekių </w:t>
      </w:r>
      <w:r w:rsidRPr="005400DE">
        <w:rPr>
          <w:rFonts w:ascii="Arial" w:eastAsia="Arial" w:hAnsi="Arial" w:cs="Arial"/>
          <w:color w:val="00435B"/>
          <w:sz w:val="22"/>
          <w:szCs w:val="22"/>
        </w:rPr>
        <w:t>praradimo ar sugadinimo ar atsitiktinio žuvimo rizika Pirkėjui iš Tiekėjo pereina nuo faktinio tokių Paslaugų priėmimo momento.</w:t>
      </w:r>
    </w:p>
    <w:p w14:paraId="25814258"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6.2.8.</w:t>
      </w:r>
      <w:r w:rsidRPr="005400DE">
        <w:rPr>
          <w:rFonts w:ascii="Arial" w:hAnsi="Arial" w:cs="Arial"/>
          <w:color w:val="00435B"/>
          <w:sz w:val="22"/>
          <w:szCs w:val="22"/>
        </w:rPr>
        <w:tab/>
      </w:r>
      <w:r w:rsidRPr="005400DE">
        <w:rPr>
          <w:rFonts w:ascii="Arial" w:eastAsia="Arial" w:hAnsi="Arial" w:cs="Arial"/>
          <w:color w:val="00435B"/>
          <w:sz w:val="22"/>
          <w:szCs w:val="22"/>
        </w:rPr>
        <w:t>Pirkėjas turi teisę naudotis Paslaugų rezultatu (jei taikoma) tik po Paslaugų perdavimo–priėmimo akto pasirašymo.</w:t>
      </w:r>
    </w:p>
    <w:p w14:paraId="6ADAE742"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AE6BF24"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b/>
          <w:bCs/>
          <w:color w:val="00435B"/>
          <w:sz w:val="22"/>
          <w:szCs w:val="22"/>
        </w:rPr>
      </w:pPr>
    </w:p>
    <w:p w14:paraId="313FC522"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color w:val="00435B"/>
          <w:sz w:val="22"/>
          <w:szCs w:val="22"/>
        </w:rPr>
        <w:t>6.3.</w:t>
      </w:r>
      <w:r w:rsidRPr="005400DE">
        <w:rPr>
          <w:rFonts w:ascii="Arial" w:eastAsia="Arial" w:hAnsi="Arial" w:cs="Arial"/>
          <w:b/>
          <w:color w:val="00435B"/>
          <w:sz w:val="22"/>
          <w:szCs w:val="22"/>
        </w:rPr>
        <w:tab/>
      </w:r>
      <w:r w:rsidRPr="005400DE">
        <w:rPr>
          <w:rFonts w:ascii="Arial" w:eastAsia="Arial" w:hAnsi="Arial" w:cs="Arial"/>
          <w:b/>
          <w:bCs/>
          <w:color w:val="00435B"/>
          <w:sz w:val="22"/>
          <w:szCs w:val="22"/>
        </w:rPr>
        <w:t>Paslaugų</w:t>
      </w:r>
      <w:r w:rsidRPr="005400DE">
        <w:rPr>
          <w:rFonts w:ascii="Arial" w:eastAsia="Arial" w:hAnsi="Arial" w:cs="Arial"/>
          <w:b/>
          <w:color w:val="00435B"/>
          <w:sz w:val="22"/>
          <w:szCs w:val="22"/>
        </w:rPr>
        <w:t>, kurios teikiamos etapais, perdavimas–priėmimas</w:t>
      </w:r>
    </w:p>
    <w:p w14:paraId="767A8955"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color w:val="00435B"/>
          <w:sz w:val="22"/>
          <w:szCs w:val="22"/>
        </w:rPr>
      </w:pPr>
    </w:p>
    <w:p w14:paraId="55F375DE" w14:textId="77777777" w:rsidR="005400DE" w:rsidRPr="005400DE" w:rsidRDefault="005400DE" w:rsidP="005400DE">
      <w:pPr>
        <w:spacing w:line="276" w:lineRule="auto"/>
        <w:rPr>
          <w:rFonts w:ascii="Arial" w:eastAsia="Arial" w:hAnsi="Arial" w:cs="Arial"/>
          <w:color w:val="00435B"/>
          <w:sz w:val="22"/>
          <w:szCs w:val="22"/>
        </w:rPr>
      </w:pPr>
      <w:r w:rsidRPr="005400DE">
        <w:rPr>
          <w:rFonts w:ascii="Arial" w:eastAsia="Arial" w:hAnsi="Arial" w:cs="Arial"/>
          <w:color w:val="00435B"/>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7FDA661"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6.3.2.</w:t>
      </w:r>
      <w:r w:rsidRPr="005400DE">
        <w:rPr>
          <w:rFonts w:ascii="Arial" w:hAnsi="Arial" w:cs="Arial"/>
          <w:color w:val="00435B"/>
          <w:sz w:val="22"/>
          <w:szCs w:val="22"/>
        </w:rPr>
        <w:tab/>
      </w:r>
      <w:r w:rsidRPr="005400DE">
        <w:rPr>
          <w:rFonts w:ascii="Arial" w:eastAsia="Arial" w:hAnsi="Arial" w:cs="Arial"/>
          <w:color w:val="00435B"/>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8E4C42F" w14:textId="77777777" w:rsidR="005400DE" w:rsidRPr="005400DE" w:rsidRDefault="005400DE" w:rsidP="005400DE">
      <w:pPr>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6.3.3. Pirkėjas pasirašo kiekvieną Paslaugų perdavimo–priėmimo aktą su sąlyga, kad buvo priimti visi ankstesni etapai, jeigu Specialiosiose sąlygose nėra nurodyta kitaip.</w:t>
      </w:r>
    </w:p>
    <w:p w14:paraId="5B471D1C" w14:textId="77777777" w:rsidR="005400DE" w:rsidRPr="005400DE" w:rsidRDefault="005400DE" w:rsidP="005400DE">
      <w:pPr>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6.3.4. Suteikus visuose etapuose numatytas Paslaugas, t. y. baigus teikti Paslaugas, pasirašomas galutinis suteiktų Paslaugų perdavimo–priėmimo aktas.</w:t>
      </w:r>
    </w:p>
    <w:p w14:paraId="52349370"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6.3.5.</w:t>
      </w:r>
      <w:r w:rsidRPr="005400DE">
        <w:rPr>
          <w:rFonts w:ascii="Arial" w:hAnsi="Arial" w:cs="Arial"/>
          <w:color w:val="00435B"/>
          <w:sz w:val="22"/>
          <w:szCs w:val="22"/>
        </w:rPr>
        <w:tab/>
      </w:r>
      <w:r w:rsidRPr="005400DE">
        <w:rPr>
          <w:rFonts w:ascii="Arial" w:eastAsia="Arial" w:hAnsi="Arial" w:cs="Arial"/>
          <w:color w:val="00435B"/>
          <w:sz w:val="22"/>
          <w:szCs w:val="22"/>
        </w:rPr>
        <w:t>Tiekėjui suteikus Paslaugas konkrečiame etape, Pirkėjas atlieka Paslaugų rezultato patikrinimą ir privalo:</w:t>
      </w:r>
    </w:p>
    <w:p w14:paraId="4609087A"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6.3.5.1. ne vėliau kaip per 5 (penkias) darbo dienas nuo faktinio Paslaugų etapo suteikimo ir Paslaugų perdavimo–priėmimo akto pateikimo priimti Paslaugų etapo rezultatą, pasirašydamas Paslaugų perdavimo–priėmimo aktą; arba</w:t>
      </w:r>
    </w:p>
    <w:p w14:paraId="63971386"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6.3.5.2.</w:t>
      </w:r>
      <w:r w:rsidRPr="005400DE">
        <w:rPr>
          <w:rFonts w:ascii="Arial" w:hAnsi="Arial" w:cs="Arial"/>
          <w:color w:val="00435B"/>
          <w:sz w:val="22"/>
          <w:szCs w:val="22"/>
        </w:rPr>
        <w:tab/>
      </w:r>
      <w:r w:rsidRPr="005400DE">
        <w:rPr>
          <w:rFonts w:ascii="Arial" w:eastAsia="Arial" w:hAnsi="Arial" w:cs="Arial"/>
          <w:color w:val="00435B"/>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400DE">
        <w:rPr>
          <w:rFonts w:ascii="Arial" w:eastAsia="Arial" w:hAnsi="Arial" w:cs="Arial"/>
          <w:b/>
          <w:bCs/>
          <w:color w:val="00435B"/>
          <w:sz w:val="22"/>
          <w:szCs w:val="22"/>
        </w:rPr>
        <w:t>Defektų aktas</w:t>
      </w:r>
      <w:r w:rsidRPr="005400DE">
        <w:rPr>
          <w:rFonts w:ascii="Arial" w:eastAsia="Arial" w:hAnsi="Arial" w:cs="Arial"/>
          <w:color w:val="00435B"/>
          <w:sz w:val="22"/>
          <w:szCs w:val="22"/>
        </w:rPr>
        <w:t>); arba</w:t>
      </w:r>
    </w:p>
    <w:p w14:paraId="35D4E867"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6.3.5.3. atsisakyti priimti Paslaugų etapo rezultatą ir įteikti (arba išsiųsti) Defektų aktą Tiekėjui dėl netinkamai suteiktų šio etapo Paslaugų.</w:t>
      </w:r>
    </w:p>
    <w:p w14:paraId="43E48066"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6.3.6.</w:t>
      </w:r>
      <w:r w:rsidRPr="005400DE">
        <w:rPr>
          <w:rFonts w:ascii="Arial" w:hAnsi="Arial" w:cs="Arial"/>
          <w:color w:val="00435B"/>
          <w:sz w:val="22"/>
          <w:szCs w:val="22"/>
        </w:rPr>
        <w:tab/>
      </w:r>
      <w:r w:rsidRPr="005400DE">
        <w:rPr>
          <w:rFonts w:ascii="Arial" w:eastAsia="Arial" w:hAnsi="Arial" w:cs="Arial"/>
          <w:color w:val="00435B"/>
          <w:sz w:val="22"/>
          <w:szCs w:val="22"/>
        </w:rPr>
        <w:t>Paslaugų perdavimo–priėmimo akte turi būti nurodoma data, kada Tiekėjas suteikė Paslaugas konkrečiame etape ir pateikė visus reikiamus dokumentus (jei taikoma).</w:t>
      </w:r>
    </w:p>
    <w:p w14:paraId="301E9FBF"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lastRenderedPageBreak/>
        <w:t>6.3.7.</w:t>
      </w:r>
      <w:r w:rsidRPr="005400DE">
        <w:rPr>
          <w:rFonts w:ascii="Arial" w:eastAsia="Arial" w:hAnsi="Arial" w:cs="Arial"/>
          <w:color w:val="00435B"/>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1E3424C"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6.3.8.</w:t>
      </w:r>
      <w:r w:rsidRPr="005400DE">
        <w:rPr>
          <w:rFonts w:ascii="Arial" w:hAnsi="Arial" w:cs="Arial"/>
          <w:color w:val="00435B"/>
          <w:sz w:val="22"/>
          <w:szCs w:val="22"/>
        </w:rPr>
        <w:tab/>
      </w:r>
      <w:r w:rsidRPr="005400DE">
        <w:rPr>
          <w:rFonts w:ascii="Arial" w:eastAsia="Arial" w:hAnsi="Arial" w:cs="Arial"/>
          <w:color w:val="00435B"/>
          <w:sz w:val="22"/>
          <w:szCs w:val="22"/>
        </w:rPr>
        <w:t>Jeigu Pirkėjas per 5 (penkias) darbo dienas nuo Paslaugų perdavimo–priėmimo akto gavimo nepateikia (neišsiunčia) Tiekėjui Defektų akto, laikoma, kad Pirkėjas Paslaugas konkrečiame etape priėmė ir joms pretenzijų neturi.</w:t>
      </w:r>
    </w:p>
    <w:p w14:paraId="26732445"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6.3.9.</w:t>
      </w:r>
      <w:r w:rsidRPr="005400DE">
        <w:rPr>
          <w:rFonts w:ascii="Arial" w:hAnsi="Arial" w:cs="Arial"/>
          <w:color w:val="00435B"/>
          <w:sz w:val="22"/>
          <w:szCs w:val="22"/>
        </w:rPr>
        <w:tab/>
      </w:r>
      <w:r w:rsidRPr="005400DE">
        <w:rPr>
          <w:rFonts w:ascii="Arial" w:eastAsia="Arial" w:hAnsi="Arial" w:cs="Arial"/>
          <w:color w:val="00435B"/>
          <w:sz w:val="22"/>
          <w:szCs w:val="22"/>
        </w:rPr>
        <w:t xml:space="preserve">Pirkėjas turi teisę naudotis Paslaugų, teikiamų etapais, rezultatu tik po galutinio Paslaugų perdavimo–priėmimo akto pasirašymo, </w:t>
      </w:r>
      <w:r w:rsidRPr="005400DE">
        <w:rPr>
          <w:rFonts w:ascii="Arial" w:hAnsi="Arial" w:cs="Arial"/>
          <w:color w:val="00435B"/>
          <w:sz w:val="22"/>
          <w:szCs w:val="22"/>
        </w:rPr>
        <w:t>jeigu kitaip nenumatyta Specialiosiose sąlygose.</w:t>
      </w:r>
    </w:p>
    <w:p w14:paraId="2A43298F" w14:textId="77777777" w:rsidR="005400DE" w:rsidRPr="005400DE" w:rsidRDefault="005400DE" w:rsidP="005400DE">
      <w:pPr>
        <w:keepNext/>
        <w:keepLines/>
        <w:tabs>
          <w:tab w:val="left" w:pos="567"/>
          <w:tab w:val="left" w:pos="851"/>
          <w:tab w:val="left" w:pos="992"/>
          <w:tab w:val="left" w:pos="1134"/>
        </w:tabs>
        <w:spacing w:line="276" w:lineRule="auto"/>
        <w:jc w:val="both"/>
        <w:rPr>
          <w:rFonts w:ascii="Arial" w:eastAsia="Arial" w:hAnsi="Arial" w:cs="Arial"/>
          <w:bCs/>
          <w:color w:val="00435B"/>
          <w:sz w:val="22"/>
          <w:szCs w:val="22"/>
        </w:rPr>
      </w:pPr>
      <w:r w:rsidRPr="005400DE">
        <w:rPr>
          <w:rFonts w:ascii="Arial" w:eastAsia="Arial" w:hAnsi="Arial" w:cs="Arial"/>
          <w:color w:val="00435B"/>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6D9E1928"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537F4F0"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2EBC7A1F"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color w:val="00435B"/>
          <w:sz w:val="22"/>
          <w:szCs w:val="22"/>
        </w:rPr>
      </w:pPr>
      <w:r w:rsidRPr="005400DE">
        <w:rPr>
          <w:rFonts w:ascii="Arial" w:eastAsia="Arial" w:hAnsi="Arial" w:cs="Arial"/>
          <w:b/>
          <w:bCs/>
          <w:caps/>
          <w:color w:val="00435B"/>
          <w:sz w:val="22"/>
          <w:szCs w:val="22"/>
        </w:rPr>
        <w:t>7.</w:t>
      </w:r>
      <w:r w:rsidRPr="005400DE">
        <w:rPr>
          <w:rFonts w:ascii="Arial" w:hAnsi="Arial" w:cs="Arial"/>
          <w:color w:val="00435B"/>
          <w:sz w:val="22"/>
          <w:szCs w:val="22"/>
        </w:rPr>
        <w:tab/>
      </w:r>
      <w:r w:rsidRPr="005400DE">
        <w:rPr>
          <w:rFonts w:ascii="Arial" w:eastAsia="Arial" w:hAnsi="Arial" w:cs="Arial"/>
          <w:b/>
          <w:bCs/>
          <w:caps/>
          <w:color w:val="00435B"/>
          <w:sz w:val="22"/>
          <w:szCs w:val="22"/>
        </w:rPr>
        <w:t>Tiekėjo garantiniai įsipareigojimai</w:t>
      </w:r>
    </w:p>
    <w:p w14:paraId="0FA5D66D"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color w:val="00435B"/>
          <w:sz w:val="22"/>
          <w:szCs w:val="22"/>
        </w:rPr>
      </w:pPr>
    </w:p>
    <w:p w14:paraId="681FBAEF"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color w:val="00435B"/>
          <w:sz w:val="22"/>
          <w:szCs w:val="22"/>
        </w:rPr>
      </w:pPr>
      <w:r w:rsidRPr="005400DE">
        <w:rPr>
          <w:rFonts w:ascii="Arial" w:eastAsia="Arial" w:hAnsi="Arial" w:cs="Arial"/>
          <w:b/>
          <w:bCs/>
          <w:color w:val="00435B"/>
          <w:sz w:val="22"/>
          <w:szCs w:val="22"/>
        </w:rPr>
        <w:t>7.1.</w:t>
      </w:r>
      <w:r w:rsidRPr="005400DE">
        <w:rPr>
          <w:rFonts w:ascii="Arial" w:eastAsia="Arial" w:hAnsi="Arial" w:cs="Arial"/>
          <w:b/>
          <w:bCs/>
          <w:color w:val="00435B"/>
          <w:sz w:val="22"/>
          <w:szCs w:val="22"/>
        </w:rPr>
        <w:tab/>
      </w:r>
      <w:r w:rsidRPr="005400DE">
        <w:rPr>
          <w:rFonts w:ascii="Arial" w:eastAsia="Arial" w:hAnsi="Arial" w:cs="Arial"/>
          <w:b/>
          <w:color w:val="00435B"/>
          <w:sz w:val="22"/>
          <w:szCs w:val="22"/>
        </w:rPr>
        <w:t>Garantiniai terminai (jei taikoma)</w:t>
      </w:r>
    </w:p>
    <w:p w14:paraId="24534A87"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color w:val="00435B"/>
          <w:sz w:val="22"/>
          <w:szCs w:val="22"/>
        </w:rPr>
      </w:pPr>
    </w:p>
    <w:p w14:paraId="2A5EDF82" w14:textId="77777777" w:rsidR="005400DE" w:rsidRPr="005400DE" w:rsidRDefault="005400DE" w:rsidP="005400D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7.1.1.</w:t>
      </w:r>
      <w:r w:rsidRPr="005400DE">
        <w:rPr>
          <w:rFonts w:ascii="Arial" w:hAnsi="Arial" w:cs="Arial"/>
          <w:color w:val="00435B"/>
          <w:sz w:val="22"/>
          <w:szCs w:val="22"/>
        </w:rPr>
        <w:tab/>
      </w:r>
      <w:r w:rsidRPr="005400DE">
        <w:rPr>
          <w:rFonts w:ascii="Arial" w:eastAsia="Arial" w:hAnsi="Arial" w:cs="Arial"/>
          <w:color w:val="00435B"/>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4B13620" w14:textId="77777777" w:rsidR="005400DE" w:rsidRPr="005400DE" w:rsidRDefault="005400DE" w:rsidP="005400D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7.1.2.</w:t>
      </w:r>
      <w:r w:rsidRPr="005400DE">
        <w:rPr>
          <w:rFonts w:ascii="Arial" w:eastAsia="Arial" w:hAnsi="Arial" w:cs="Arial"/>
          <w:color w:val="00435B"/>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D76306E" w14:textId="77777777" w:rsidR="005400DE" w:rsidRPr="005400DE" w:rsidRDefault="005400DE" w:rsidP="005400D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7.1.3.</w:t>
      </w:r>
      <w:r w:rsidRPr="005400DE">
        <w:rPr>
          <w:rFonts w:ascii="Arial" w:hAnsi="Arial" w:cs="Arial"/>
          <w:color w:val="00435B"/>
          <w:sz w:val="22"/>
          <w:szCs w:val="22"/>
        </w:rPr>
        <w:tab/>
      </w:r>
      <w:r w:rsidRPr="005400DE">
        <w:rPr>
          <w:rFonts w:ascii="Arial" w:eastAsia="Arial" w:hAnsi="Arial" w:cs="Arial"/>
          <w:color w:val="00435B"/>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A2CDEC0" w14:textId="77777777" w:rsidR="005400DE" w:rsidRPr="005400DE" w:rsidRDefault="005400DE" w:rsidP="005400D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color w:val="00435B"/>
          <w:sz w:val="22"/>
          <w:szCs w:val="22"/>
        </w:rPr>
      </w:pPr>
    </w:p>
    <w:p w14:paraId="566A5014"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2"/>
          <w:szCs w:val="22"/>
        </w:rPr>
      </w:pPr>
      <w:r w:rsidRPr="005400DE">
        <w:rPr>
          <w:rFonts w:ascii="Arial" w:eastAsia="Arial" w:hAnsi="Arial" w:cs="Arial"/>
          <w:b/>
          <w:bCs/>
          <w:color w:val="00435B"/>
          <w:sz w:val="22"/>
          <w:szCs w:val="22"/>
        </w:rPr>
        <w:t>7.2.</w:t>
      </w:r>
      <w:r w:rsidRPr="005400DE">
        <w:rPr>
          <w:rFonts w:ascii="Arial" w:hAnsi="Arial" w:cs="Arial"/>
          <w:color w:val="00435B"/>
          <w:sz w:val="22"/>
          <w:szCs w:val="22"/>
        </w:rPr>
        <w:tab/>
      </w:r>
      <w:r w:rsidRPr="005400DE">
        <w:rPr>
          <w:rFonts w:ascii="Arial" w:eastAsia="Arial" w:hAnsi="Arial" w:cs="Arial"/>
          <w:b/>
          <w:bCs/>
          <w:color w:val="00435B"/>
          <w:sz w:val="22"/>
          <w:szCs w:val="22"/>
        </w:rPr>
        <w:t>Pretenzijos dėl Paslaugų trūkumų</w:t>
      </w:r>
    </w:p>
    <w:p w14:paraId="478EF16C"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51D09420"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7.2.1.</w:t>
      </w:r>
      <w:r w:rsidRPr="005400DE">
        <w:rPr>
          <w:rFonts w:ascii="Arial" w:hAnsi="Arial" w:cs="Arial"/>
          <w:color w:val="00435B"/>
          <w:sz w:val="22"/>
          <w:szCs w:val="22"/>
        </w:rPr>
        <w:tab/>
      </w:r>
      <w:r w:rsidRPr="005400DE">
        <w:rPr>
          <w:rFonts w:ascii="Arial" w:eastAsia="Arial" w:hAnsi="Arial" w:cs="Arial"/>
          <w:color w:val="00435B"/>
          <w:sz w:val="22"/>
          <w:szCs w:val="22"/>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9CF6BF0"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7.2.2.</w:t>
      </w:r>
      <w:r w:rsidRPr="005400DE">
        <w:rPr>
          <w:rFonts w:ascii="Arial" w:eastAsia="Arial" w:hAnsi="Arial" w:cs="Arial"/>
          <w:color w:val="00435B"/>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56CA7A3" w14:textId="77777777" w:rsidR="005400DE" w:rsidRPr="005400DE" w:rsidRDefault="005400DE" w:rsidP="005400DE">
      <w:pPr>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hAnsi="Arial" w:cs="Arial"/>
          <w:color w:val="00435B"/>
          <w:sz w:val="22"/>
          <w:szCs w:val="22"/>
        </w:rPr>
        <w:lastRenderedPageBreak/>
        <w:t xml:space="preserve">7.2.3. Jei Tiekėjas nepripažįsta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467DCB4" w14:textId="77777777" w:rsidR="005400DE" w:rsidRPr="005400DE" w:rsidRDefault="005400DE" w:rsidP="005400DE">
      <w:pPr>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hAnsi="Arial" w:cs="Arial"/>
          <w:color w:val="00435B"/>
          <w:sz w:val="22"/>
          <w:szCs w:val="22"/>
        </w:rPr>
        <w:t xml:space="preserve">7.2.3.1. jei </w:t>
      </w:r>
      <w:r w:rsidRPr="005400DE">
        <w:rPr>
          <w:rFonts w:ascii="Arial" w:eastAsia="Arial" w:hAnsi="Arial" w:cs="Arial"/>
          <w:color w:val="00435B"/>
          <w:sz w:val="22"/>
          <w:szCs w:val="22"/>
        </w:rPr>
        <w:t>Paslaugų rezultatas</w:t>
      </w:r>
      <w:r w:rsidRPr="005400DE">
        <w:rPr>
          <w:rFonts w:ascii="Arial" w:hAnsi="Arial" w:cs="Arial"/>
          <w:color w:val="00435B"/>
          <w:sz w:val="22"/>
          <w:szCs w:val="22"/>
        </w:rPr>
        <w:t xml:space="preserve"> atitinka Sutartyje ir įstatymuose bei kituose teisės aktuose nurodytus reikalavimus – Pirkėjas;</w:t>
      </w:r>
    </w:p>
    <w:p w14:paraId="3F8A999E" w14:textId="77777777" w:rsidR="005400DE" w:rsidRPr="005400DE" w:rsidRDefault="005400DE" w:rsidP="005400DE">
      <w:pPr>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hAnsi="Arial" w:cs="Arial"/>
          <w:color w:val="00435B"/>
          <w:sz w:val="22"/>
          <w:szCs w:val="22"/>
        </w:rPr>
        <w:t xml:space="preserve">7.2.3.2. jei </w:t>
      </w:r>
      <w:r w:rsidRPr="005400DE">
        <w:rPr>
          <w:rFonts w:ascii="Arial" w:eastAsia="Arial" w:hAnsi="Arial" w:cs="Arial"/>
          <w:color w:val="00435B"/>
          <w:sz w:val="22"/>
          <w:szCs w:val="22"/>
        </w:rPr>
        <w:t>Paslaugų rezultatas</w:t>
      </w:r>
      <w:r w:rsidRPr="005400DE">
        <w:rPr>
          <w:rFonts w:ascii="Arial" w:hAnsi="Arial" w:cs="Arial"/>
          <w:color w:val="00435B"/>
          <w:sz w:val="22"/>
          <w:szCs w:val="22"/>
        </w:rPr>
        <w:t xml:space="preserve"> neatitinka Sutartyje ir įstatymuose bei kituose teisės aktuose nurodytų reikalavimų – Tiekėjas.</w:t>
      </w:r>
    </w:p>
    <w:p w14:paraId="43340D07" w14:textId="77777777" w:rsidR="005400DE" w:rsidRPr="005400DE" w:rsidRDefault="005400DE" w:rsidP="005400DE">
      <w:pPr>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hAnsi="Arial" w:cs="Arial"/>
          <w:color w:val="00435B"/>
          <w:sz w:val="22"/>
          <w:szCs w:val="22"/>
        </w:rPr>
        <w:t>7.2.4. Ekspertizės išvados Šalims yra privalomos.</w:t>
      </w:r>
    </w:p>
    <w:p w14:paraId="3EE49C16" w14:textId="77777777" w:rsidR="005400DE" w:rsidRPr="005400DE" w:rsidRDefault="005400DE" w:rsidP="005400DE">
      <w:pPr>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hAnsi="Arial" w:cs="Arial"/>
          <w:color w:val="00435B"/>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344C9F6" w14:textId="77777777" w:rsidR="005400DE" w:rsidRPr="005400DE" w:rsidRDefault="005400DE" w:rsidP="005400DE">
      <w:pP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6104D7A1"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bCs/>
          <w:color w:val="00435B"/>
          <w:sz w:val="22"/>
          <w:szCs w:val="22"/>
        </w:rPr>
        <w:t>7.3.</w:t>
      </w:r>
      <w:r w:rsidRPr="005400DE">
        <w:rPr>
          <w:rFonts w:ascii="Arial" w:eastAsia="Arial" w:hAnsi="Arial" w:cs="Arial"/>
          <w:b/>
          <w:bCs/>
          <w:color w:val="00435B"/>
          <w:sz w:val="22"/>
          <w:szCs w:val="22"/>
        </w:rPr>
        <w:tab/>
        <w:t xml:space="preserve">Paslaugų </w:t>
      </w:r>
      <w:r w:rsidRPr="005400DE">
        <w:rPr>
          <w:rFonts w:ascii="Arial" w:eastAsia="Arial" w:hAnsi="Arial" w:cs="Arial"/>
          <w:b/>
          <w:color w:val="00435B"/>
          <w:sz w:val="22"/>
          <w:szCs w:val="22"/>
        </w:rPr>
        <w:t>trūkumų šalinimas</w:t>
      </w:r>
    </w:p>
    <w:p w14:paraId="11D11F98"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1EB5D779"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7.3.1.</w:t>
      </w:r>
      <w:r w:rsidRPr="005400DE">
        <w:rPr>
          <w:rFonts w:ascii="Arial" w:hAnsi="Arial" w:cs="Arial"/>
          <w:color w:val="00435B"/>
          <w:sz w:val="22"/>
          <w:szCs w:val="22"/>
        </w:rPr>
        <w:tab/>
      </w:r>
      <w:r w:rsidRPr="005400DE">
        <w:rPr>
          <w:rFonts w:ascii="Arial" w:eastAsia="Arial" w:hAnsi="Arial" w:cs="Arial"/>
          <w:color w:val="00435B"/>
          <w:sz w:val="22"/>
          <w:szCs w:val="22"/>
        </w:rPr>
        <w:t>Tiekėjas privalo nemokamai pašalinti Paslaugų rezultato trūkumus. Jeigu nustatomi s</w:t>
      </w:r>
      <w:r w:rsidRPr="005400DE">
        <w:rPr>
          <w:rFonts w:ascii="Arial" w:hAnsi="Arial" w:cs="Arial"/>
          <w:color w:val="00435B"/>
          <w:sz w:val="22"/>
          <w:szCs w:val="22"/>
        </w:rPr>
        <w:t xml:space="preserve">u Paslaugomis susijusių prekių trūkumai, Tiekėjas privalo </w:t>
      </w:r>
      <w:r w:rsidRPr="005400DE">
        <w:rPr>
          <w:rFonts w:ascii="Arial" w:eastAsia="Arial" w:hAnsi="Arial" w:cs="Arial"/>
          <w:color w:val="00435B"/>
          <w:sz w:val="22"/>
          <w:szCs w:val="22"/>
        </w:rPr>
        <w:t xml:space="preserve">pašalinti </w:t>
      </w:r>
      <w:r w:rsidRPr="005400DE">
        <w:rPr>
          <w:rFonts w:ascii="Arial" w:hAnsi="Arial" w:cs="Arial"/>
          <w:color w:val="00435B"/>
          <w:sz w:val="22"/>
          <w:szCs w:val="22"/>
        </w:rPr>
        <w:t>jų</w:t>
      </w:r>
      <w:r w:rsidRPr="005400DE">
        <w:rPr>
          <w:rFonts w:ascii="Arial" w:eastAsia="Arial" w:hAnsi="Arial" w:cs="Arial"/>
          <w:color w:val="00435B"/>
          <w:sz w:val="22"/>
          <w:szCs w:val="22"/>
        </w:rPr>
        <w:t xml:space="preserve"> trūkumus, sutaisydamas prekes ar jų dalį arba pakeisdamas prekę nauja preke ar jos dalimi.</w:t>
      </w:r>
    </w:p>
    <w:p w14:paraId="4117FAD9"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7.3.2.</w:t>
      </w:r>
      <w:r w:rsidRPr="005400DE">
        <w:rPr>
          <w:rFonts w:ascii="Arial" w:eastAsia="Arial" w:hAnsi="Arial" w:cs="Arial"/>
          <w:color w:val="00435B"/>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FFF3205"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7.3.3.</w:t>
      </w:r>
      <w:r w:rsidRPr="005400DE">
        <w:rPr>
          <w:rFonts w:ascii="Arial" w:hAnsi="Arial" w:cs="Arial"/>
          <w:color w:val="00435B"/>
          <w:sz w:val="22"/>
          <w:szCs w:val="22"/>
        </w:rPr>
        <w:tab/>
      </w:r>
      <w:r w:rsidRPr="005400DE">
        <w:rPr>
          <w:rFonts w:ascii="Arial" w:eastAsia="Arial" w:hAnsi="Arial" w:cs="Arial"/>
          <w:color w:val="00435B"/>
          <w:sz w:val="22"/>
          <w:szCs w:val="22"/>
        </w:rPr>
        <w:t>Sutaisytoje su Paslaugų teikimu susijusių prekių dalyje pakartotinai nustačius prekių trūkumų, Tiekėjas privalo pakeisti prekes naujomis kokybiškomis prekėmis, nebent Pirkėjas raštu sutiktų prekes dar kartą taisyti.</w:t>
      </w:r>
    </w:p>
    <w:p w14:paraId="0C2EC5D5"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7.3.4.</w:t>
      </w:r>
      <w:r w:rsidRPr="005400DE">
        <w:rPr>
          <w:rFonts w:ascii="Arial" w:hAnsi="Arial" w:cs="Arial"/>
          <w:color w:val="00435B"/>
          <w:sz w:val="22"/>
          <w:szCs w:val="22"/>
        </w:rPr>
        <w:tab/>
      </w:r>
      <w:r w:rsidRPr="005400DE">
        <w:rPr>
          <w:rFonts w:ascii="Arial" w:eastAsia="Arial" w:hAnsi="Arial" w:cs="Arial"/>
          <w:color w:val="00435B"/>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96831F3"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7.3.5.</w:t>
      </w:r>
      <w:r w:rsidRPr="005400DE">
        <w:rPr>
          <w:rFonts w:ascii="Arial" w:eastAsia="Arial" w:hAnsi="Arial" w:cs="Arial"/>
          <w:color w:val="00435B"/>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D51329C"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7.3.6.</w:t>
      </w:r>
      <w:r w:rsidRPr="005400DE">
        <w:rPr>
          <w:rFonts w:ascii="Arial" w:eastAsia="Arial" w:hAnsi="Arial" w:cs="Arial"/>
          <w:color w:val="00435B"/>
          <w:sz w:val="22"/>
          <w:szCs w:val="22"/>
        </w:rPr>
        <w:tab/>
        <w:t>Tiekėjas, pašalinęs visus Paslaugų trūkumus, privalo apie tai informuoti Pirkėją.</w:t>
      </w:r>
    </w:p>
    <w:p w14:paraId="1F0F63EA"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7.3.7.</w:t>
      </w:r>
      <w:r w:rsidRPr="005400DE">
        <w:rPr>
          <w:rFonts w:ascii="Arial" w:hAnsi="Arial" w:cs="Arial"/>
          <w:color w:val="00435B"/>
          <w:sz w:val="22"/>
          <w:szCs w:val="22"/>
        </w:rPr>
        <w:tab/>
      </w:r>
      <w:r w:rsidRPr="005400DE">
        <w:rPr>
          <w:rFonts w:ascii="Arial" w:eastAsia="Arial" w:hAnsi="Arial" w:cs="Arial"/>
          <w:color w:val="00435B"/>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C78C84C"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30A8DF9B"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2"/>
          <w:szCs w:val="22"/>
        </w:rPr>
      </w:pPr>
      <w:r w:rsidRPr="005400DE">
        <w:rPr>
          <w:rFonts w:ascii="Arial" w:eastAsia="Arial" w:hAnsi="Arial" w:cs="Arial"/>
          <w:b/>
          <w:bCs/>
          <w:color w:val="00435B"/>
          <w:sz w:val="22"/>
          <w:szCs w:val="22"/>
        </w:rPr>
        <w:t>7.4.</w:t>
      </w:r>
      <w:r w:rsidRPr="005400DE">
        <w:rPr>
          <w:rFonts w:ascii="Arial" w:hAnsi="Arial" w:cs="Arial"/>
          <w:color w:val="00435B"/>
          <w:sz w:val="22"/>
          <w:szCs w:val="22"/>
        </w:rPr>
        <w:tab/>
      </w:r>
      <w:r w:rsidRPr="005400DE">
        <w:rPr>
          <w:rFonts w:ascii="Arial" w:eastAsia="Arial" w:hAnsi="Arial" w:cs="Arial"/>
          <w:b/>
          <w:bCs/>
          <w:color w:val="00435B"/>
          <w:sz w:val="22"/>
          <w:szCs w:val="22"/>
        </w:rPr>
        <w:t>Pirkėjo teisės, Tiekėjui nepašalinus Paslaugų trūkumų</w:t>
      </w:r>
    </w:p>
    <w:p w14:paraId="59970889"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122F57B3"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7.4.1.</w:t>
      </w:r>
      <w:r w:rsidRPr="005400DE">
        <w:rPr>
          <w:rFonts w:ascii="Arial" w:eastAsia="Arial" w:hAnsi="Arial" w:cs="Arial"/>
          <w:color w:val="00435B"/>
          <w:sz w:val="22"/>
          <w:szCs w:val="22"/>
        </w:rPr>
        <w:tab/>
        <w:t>Jeigu Tiekėjas atsisako pašalinti arba nepašalina Paslaugų trūkumų per Pirkėjo nustatytus protingus terminus, Pirkėjas turi teisę:</w:t>
      </w:r>
    </w:p>
    <w:p w14:paraId="3D441F08"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7.4.1.1.</w:t>
      </w:r>
      <w:r w:rsidRPr="005400DE">
        <w:rPr>
          <w:rFonts w:ascii="Arial" w:eastAsia="Arial" w:hAnsi="Arial" w:cs="Arial"/>
          <w:color w:val="00435B"/>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96747CD"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color w:val="00435B"/>
          <w:sz w:val="22"/>
          <w:szCs w:val="22"/>
        </w:rPr>
      </w:pPr>
      <w:r w:rsidRPr="005400DE">
        <w:rPr>
          <w:rFonts w:ascii="Arial" w:eastAsia="Arial" w:hAnsi="Arial" w:cs="Arial"/>
          <w:color w:val="00435B"/>
          <w:sz w:val="22"/>
          <w:szCs w:val="22"/>
        </w:rPr>
        <w:lastRenderedPageBreak/>
        <w:t>7.4.1.2.</w:t>
      </w:r>
      <w:r w:rsidRPr="005400DE">
        <w:rPr>
          <w:rFonts w:ascii="Arial" w:hAnsi="Arial" w:cs="Arial"/>
          <w:color w:val="00435B"/>
          <w:sz w:val="22"/>
          <w:szCs w:val="22"/>
        </w:rPr>
        <w:tab/>
      </w:r>
      <w:r w:rsidRPr="005400DE">
        <w:rPr>
          <w:rFonts w:ascii="Arial" w:eastAsia="Arial" w:hAnsi="Arial" w:cs="Arial"/>
          <w:color w:val="00435B"/>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A3A71C5"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7.4.1.3.atsisakyti Paslaugų ir nemokėti už tokias Paslaugas ar reikalauti grąžinti už Paslaugas sumokėtą sumą bei nutraukti Sutartį.</w:t>
      </w:r>
    </w:p>
    <w:p w14:paraId="7F2B546D"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7.4.2.</w:t>
      </w:r>
      <w:r w:rsidRPr="005400DE">
        <w:rPr>
          <w:rFonts w:ascii="Arial" w:hAnsi="Arial" w:cs="Arial"/>
          <w:color w:val="00435B"/>
          <w:sz w:val="22"/>
          <w:szCs w:val="22"/>
        </w:rPr>
        <w:tab/>
      </w:r>
      <w:r w:rsidRPr="005400DE">
        <w:rPr>
          <w:rFonts w:ascii="Arial" w:eastAsia="Arial" w:hAnsi="Arial" w:cs="Arial"/>
          <w:color w:val="00435B"/>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C52CCD7"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7.4.3.</w:t>
      </w:r>
      <w:r w:rsidRPr="005400DE">
        <w:rPr>
          <w:rFonts w:ascii="Arial" w:eastAsia="Arial" w:hAnsi="Arial" w:cs="Arial"/>
          <w:color w:val="00435B"/>
          <w:sz w:val="22"/>
          <w:szCs w:val="22"/>
        </w:rPr>
        <w:tab/>
        <w:t>Tiekėjas privalo patenkinti Pirkėjo pagal Bendrųjų sąlygų 7.4.4 papunktį pareikštą piniginį reikalavimą per 30 (trisdešimt) dienų arba per ilgesnį Pirkėjo reikalavime nurodytą protingą terminą.</w:t>
      </w:r>
    </w:p>
    <w:p w14:paraId="4F8915AB"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7.4.4.</w:t>
      </w:r>
      <w:r w:rsidRPr="005400DE">
        <w:rPr>
          <w:rFonts w:ascii="Arial" w:hAnsi="Arial" w:cs="Arial"/>
          <w:color w:val="00435B"/>
          <w:sz w:val="22"/>
          <w:szCs w:val="22"/>
        </w:rPr>
        <w:tab/>
      </w:r>
      <w:r w:rsidRPr="005400DE">
        <w:rPr>
          <w:rFonts w:ascii="Arial" w:eastAsia="Arial" w:hAnsi="Arial" w:cs="Arial"/>
          <w:color w:val="00435B"/>
          <w:sz w:val="22"/>
          <w:szCs w:val="22"/>
        </w:rPr>
        <w:t>Už vėlavimą pašalinti Paslaugų trūkumus Pirkėjas privalo reikalauti Tiekėjo sumokėti Specialiosiose sąlygose nustatyto dydžio netesybas.</w:t>
      </w:r>
    </w:p>
    <w:p w14:paraId="5911187C"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7FE5454E"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color w:val="00435B"/>
          <w:sz w:val="22"/>
          <w:szCs w:val="22"/>
        </w:rPr>
      </w:pPr>
      <w:r w:rsidRPr="005400DE">
        <w:rPr>
          <w:rFonts w:ascii="Arial" w:eastAsia="Arial" w:hAnsi="Arial" w:cs="Arial"/>
          <w:b/>
          <w:bCs/>
          <w:caps/>
          <w:color w:val="00435B"/>
          <w:sz w:val="22"/>
          <w:szCs w:val="22"/>
        </w:rPr>
        <w:t>8.</w:t>
      </w:r>
      <w:r w:rsidRPr="005400DE">
        <w:rPr>
          <w:rFonts w:ascii="Arial" w:hAnsi="Arial" w:cs="Arial"/>
          <w:color w:val="00435B"/>
          <w:sz w:val="22"/>
          <w:szCs w:val="22"/>
        </w:rPr>
        <w:tab/>
      </w:r>
      <w:r w:rsidRPr="005400DE">
        <w:rPr>
          <w:rFonts w:ascii="Arial" w:eastAsia="Arial" w:hAnsi="Arial" w:cs="Arial"/>
          <w:b/>
          <w:bCs/>
          <w:caps/>
          <w:color w:val="00435B"/>
          <w:sz w:val="22"/>
          <w:szCs w:val="22"/>
        </w:rPr>
        <w:t>PASLAUGŲ SUTEIKIMO TERMINAI</w:t>
      </w:r>
    </w:p>
    <w:p w14:paraId="19A0AFA2"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color w:val="00435B"/>
          <w:sz w:val="22"/>
          <w:szCs w:val="22"/>
        </w:rPr>
      </w:pPr>
    </w:p>
    <w:p w14:paraId="447E9BB7"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2"/>
          <w:szCs w:val="22"/>
        </w:rPr>
      </w:pPr>
      <w:r w:rsidRPr="005400DE">
        <w:rPr>
          <w:rFonts w:ascii="Arial" w:eastAsia="Arial" w:hAnsi="Arial" w:cs="Arial"/>
          <w:b/>
          <w:bCs/>
          <w:color w:val="00435B"/>
          <w:sz w:val="22"/>
          <w:szCs w:val="22"/>
        </w:rPr>
        <w:t>8.1.</w:t>
      </w:r>
      <w:r w:rsidRPr="005400DE">
        <w:rPr>
          <w:rFonts w:ascii="Arial" w:hAnsi="Arial" w:cs="Arial"/>
          <w:color w:val="00435B"/>
          <w:sz w:val="22"/>
          <w:szCs w:val="22"/>
        </w:rPr>
        <w:tab/>
      </w:r>
      <w:r w:rsidRPr="005400DE">
        <w:rPr>
          <w:rFonts w:ascii="Arial" w:eastAsia="Arial" w:hAnsi="Arial" w:cs="Arial"/>
          <w:b/>
          <w:bCs/>
          <w:color w:val="00435B"/>
          <w:sz w:val="22"/>
          <w:szCs w:val="22"/>
        </w:rPr>
        <w:t>Paslaugų terminai ir teikimo grafikas</w:t>
      </w:r>
    </w:p>
    <w:p w14:paraId="4828885B"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5603F2D5"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8.1.1.</w:t>
      </w:r>
      <w:r w:rsidRPr="005400DE">
        <w:rPr>
          <w:rFonts w:ascii="Arial" w:eastAsia="Arial" w:hAnsi="Arial" w:cs="Arial"/>
          <w:color w:val="00435B"/>
          <w:sz w:val="22"/>
          <w:szCs w:val="22"/>
        </w:rPr>
        <w:tab/>
        <w:t>Tiekėjas privalo suteikti Paslaugas laikydamasis terminų, nurodytų Specialiosiose sąlygose.</w:t>
      </w:r>
    </w:p>
    <w:p w14:paraId="7087C52B"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8.1.2.</w:t>
      </w:r>
      <w:r w:rsidRPr="005400DE">
        <w:rPr>
          <w:rFonts w:ascii="Arial" w:eastAsia="Arial" w:hAnsi="Arial" w:cs="Arial"/>
          <w:color w:val="00435B"/>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400DE">
        <w:rPr>
          <w:rFonts w:ascii="Arial" w:eastAsia="Arial" w:hAnsi="Arial" w:cs="Arial"/>
          <w:b/>
          <w:bCs/>
          <w:color w:val="00435B"/>
          <w:sz w:val="22"/>
          <w:szCs w:val="22"/>
        </w:rPr>
        <w:t>Grafikas</w:t>
      </w:r>
      <w:r w:rsidRPr="005400DE">
        <w:rPr>
          <w:rFonts w:ascii="Arial" w:eastAsia="Arial" w:hAnsi="Arial" w:cs="Arial"/>
          <w:color w:val="00435B"/>
          <w:sz w:val="22"/>
          <w:szCs w:val="22"/>
        </w:rPr>
        <w:t>).</w:t>
      </w:r>
    </w:p>
    <w:p w14:paraId="23A40320"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8.1.3.</w:t>
      </w:r>
      <w:r w:rsidRPr="005400DE">
        <w:rPr>
          <w:rFonts w:ascii="Arial" w:hAnsi="Arial" w:cs="Arial"/>
          <w:color w:val="00435B"/>
          <w:sz w:val="22"/>
          <w:szCs w:val="22"/>
        </w:rPr>
        <w:tab/>
      </w:r>
      <w:r w:rsidRPr="005400DE">
        <w:rPr>
          <w:rFonts w:ascii="Arial" w:eastAsia="Arial" w:hAnsi="Arial" w:cs="Arial"/>
          <w:color w:val="00435B"/>
          <w:sz w:val="22"/>
          <w:szCs w:val="22"/>
        </w:rPr>
        <w:t>Jei aktualu, Grafike turi būti pažymėta, kurios Paslaugos gali būti teikiamos lygiagrečiai, o kurios gali būti teikiamos tik numatytu eiliškumu.</w:t>
      </w:r>
    </w:p>
    <w:p w14:paraId="6618A9E1"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5B3A12F9"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bCs/>
          <w:color w:val="00435B"/>
          <w:sz w:val="22"/>
          <w:szCs w:val="22"/>
        </w:rPr>
        <w:t>8.2.</w:t>
      </w:r>
      <w:r w:rsidRPr="005400DE">
        <w:rPr>
          <w:rFonts w:ascii="Arial" w:eastAsia="Arial" w:hAnsi="Arial" w:cs="Arial"/>
          <w:b/>
          <w:bCs/>
          <w:color w:val="00435B"/>
          <w:sz w:val="22"/>
          <w:szCs w:val="22"/>
        </w:rPr>
        <w:tab/>
      </w:r>
      <w:r w:rsidRPr="005400DE">
        <w:rPr>
          <w:rFonts w:ascii="Arial" w:eastAsia="Arial" w:hAnsi="Arial" w:cs="Arial"/>
          <w:b/>
          <w:color w:val="00435B"/>
          <w:sz w:val="22"/>
          <w:szCs w:val="22"/>
        </w:rPr>
        <w:t xml:space="preserve">Netesybos už </w:t>
      </w:r>
      <w:r w:rsidRPr="005400DE">
        <w:rPr>
          <w:rFonts w:ascii="Arial" w:eastAsia="Arial" w:hAnsi="Arial" w:cs="Arial"/>
          <w:b/>
          <w:bCs/>
          <w:color w:val="00435B"/>
          <w:sz w:val="22"/>
          <w:szCs w:val="22"/>
        </w:rPr>
        <w:t>Paslaugų teikimo</w:t>
      </w:r>
      <w:r w:rsidRPr="005400DE">
        <w:rPr>
          <w:rFonts w:ascii="Arial" w:eastAsia="Arial" w:hAnsi="Arial" w:cs="Arial"/>
          <w:b/>
          <w:color w:val="00435B"/>
          <w:sz w:val="22"/>
          <w:szCs w:val="22"/>
        </w:rPr>
        <w:t xml:space="preserve"> vėlavimą</w:t>
      </w:r>
    </w:p>
    <w:p w14:paraId="5DF6CC6C" w14:textId="77777777" w:rsidR="005400DE" w:rsidRPr="005400DE" w:rsidRDefault="005400DE" w:rsidP="005400D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color w:val="00435B"/>
          <w:sz w:val="22"/>
          <w:szCs w:val="22"/>
        </w:rPr>
      </w:pPr>
    </w:p>
    <w:p w14:paraId="600D2FA3" w14:textId="77777777" w:rsidR="005400DE" w:rsidRPr="005400DE" w:rsidRDefault="005400DE" w:rsidP="005400DE">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8.2.1.</w:t>
      </w:r>
      <w:r w:rsidRPr="005400DE">
        <w:rPr>
          <w:rFonts w:ascii="Arial" w:eastAsia="Arial" w:hAnsi="Arial" w:cs="Arial"/>
          <w:color w:val="00435B"/>
          <w:sz w:val="22"/>
          <w:szCs w:val="22"/>
        </w:rPr>
        <w:tab/>
        <w:t>Jeigu Tiekėjas praleidžia Paslaugų teikimo terminus, nustatytus Specialiosiose sąlygose, Tiekėjui iki Paslaugų suteikimo dienos taikomos Specialiosiose sąlygose nurodyto dydžio netesybos.</w:t>
      </w:r>
    </w:p>
    <w:p w14:paraId="74E96956" w14:textId="77777777" w:rsidR="005400DE" w:rsidRPr="005400DE" w:rsidRDefault="005400DE" w:rsidP="005400DE">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8.2.2.</w:t>
      </w:r>
      <w:r w:rsidRPr="005400DE">
        <w:rPr>
          <w:rFonts w:ascii="Arial" w:eastAsia="Arial" w:hAnsi="Arial" w:cs="Arial"/>
          <w:color w:val="00435B"/>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97B0260"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hAnsi="Arial" w:cs="Arial"/>
          <w:color w:val="00435B"/>
          <w:sz w:val="22"/>
          <w:szCs w:val="22"/>
        </w:rPr>
        <w:t xml:space="preserve">8.2.3. Jei Tiekėjui pagal šią Sutartį yra priskaičiuotos netesybos, Pirkėjo už </w:t>
      </w:r>
      <w:r w:rsidRPr="005400DE">
        <w:rPr>
          <w:rFonts w:ascii="Arial" w:eastAsia="Arial" w:hAnsi="Arial" w:cs="Arial"/>
          <w:color w:val="00435B"/>
          <w:sz w:val="22"/>
          <w:szCs w:val="22"/>
        </w:rPr>
        <w:t>Paslaugas</w:t>
      </w:r>
      <w:r w:rsidRPr="005400DE">
        <w:rPr>
          <w:rFonts w:ascii="Arial" w:hAnsi="Arial" w:cs="Arial"/>
          <w:color w:val="00435B"/>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F16F9B6"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6F7696FA"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9.</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Prievolių pagal Sutartį įvykdymo užtikrinimo būdai</w:t>
      </w:r>
    </w:p>
    <w:p w14:paraId="338AE92F" w14:textId="77777777" w:rsidR="005400DE" w:rsidRPr="005400DE" w:rsidRDefault="005400DE" w:rsidP="005400D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color w:val="00435B"/>
          <w:sz w:val="22"/>
          <w:szCs w:val="22"/>
        </w:rPr>
      </w:pPr>
    </w:p>
    <w:p w14:paraId="73208D5B"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2DBE1BB"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086F9E93"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lastRenderedPageBreak/>
        <w:t>10.</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Sutarties įvykdymo užtikrinimas (JEI TAIKOMA)</w:t>
      </w:r>
    </w:p>
    <w:p w14:paraId="3D232680"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0888BFB7"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shd w:val="clear" w:color="auto" w:fill="FFFFFF"/>
        </w:rPr>
      </w:pPr>
      <w:r w:rsidRPr="005400DE">
        <w:rPr>
          <w:rFonts w:ascii="Arial" w:eastAsia="Arial" w:hAnsi="Arial" w:cs="Arial"/>
          <w:color w:val="00435B"/>
          <w:sz w:val="22"/>
          <w:szCs w:val="22"/>
          <w:shd w:val="clear" w:color="auto" w:fill="FFFFFF"/>
        </w:rPr>
        <w:t xml:space="preserve">10.1. Šio skyriaus nuostatos taikomos tuomet, jei Specialiosiose sąlygose numatyta, kad tinkamam Sutarties įvykdymui užtikrinti Tiekėjas turi pateikti </w:t>
      </w:r>
      <w:r w:rsidRPr="005400DE">
        <w:rPr>
          <w:rFonts w:ascii="Arial" w:eastAsia="Cambria" w:hAnsi="Arial" w:cs="Arial"/>
          <w:color w:val="00435B"/>
          <w:sz w:val="22"/>
          <w:szCs w:val="22"/>
          <w:shd w:val="clear" w:color="auto" w:fill="FFFFFF"/>
        </w:rPr>
        <w:t xml:space="preserve">pirmo pareikalavimo </w:t>
      </w:r>
      <w:r w:rsidRPr="005400DE">
        <w:rPr>
          <w:rFonts w:ascii="Arial" w:eastAsia="Arial" w:hAnsi="Arial" w:cs="Arial"/>
          <w:color w:val="00435B"/>
          <w:sz w:val="22"/>
          <w:szCs w:val="22"/>
          <w:shd w:val="clear" w:color="auto" w:fill="FFFFFF"/>
        </w:rPr>
        <w:t>banko garantiją arba draudimo bendrovės laidavimo draudimo raštą arba kitą Specialiosiose sąlygose nurodytą sutartinių įsipareigojimų įvykdymo užtikrinimą.</w:t>
      </w:r>
    </w:p>
    <w:p w14:paraId="012F8056"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r w:rsidRPr="005400DE">
        <w:rPr>
          <w:rFonts w:ascii="Arial" w:hAnsi="Arial" w:cs="Arial"/>
          <w:b/>
          <w:bCs/>
          <w:color w:val="00435B"/>
          <w:sz w:val="22"/>
          <w:szCs w:val="22"/>
        </w:rPr>
        <w:t>Pastaba.</w:t>
      </w:r>
      <w:r w:rsidRPr="005400DE">
        <w:rPr>
          <w:rFonts w:ascii="Arial" w:hAnsi="Arial" w:cs="Arial"/>
          <w:color w:val="00435B"/>
          <w:sz w:val="22"/>
          <w:szCs w:val="22"/>
        </w:rPr>
        <w:t xml:space="preserve"> </w:t>
      </w:r>
      <w:r w:rsidRPr="005400DE">
        <w:rPr>
          <w:rFonts w:ascii="Arial" w:eastAsia="Arial" w:hAnsi="Arial" w:cs="Arial"/>
          <w:color w:val="00435B"/>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65B2734" w14:textId="77777777" w:rsidR="005400DE" w:rsidRPr="005400DE" w:rsidRDefault="005400DE" w:rsidP="005400DE">
      <w:pPr>
        <w:tabs>
          <w:tab w:val="left" w:pos="567"/>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400DE">
        <w:rPr>
          <w:rFonts w:ascii="Arial" w:eastAsia="Cambria" w:hAnsi="Arial" w:cs="Arial"/>
          <w:color w:val="00435B"/>
          <w:sz w:val="22"/>
          <w:szCs w:val="22"/>
        </w:rPr>
        <w:t>kartu su draudimo bendrovės laidavimo draudimo raštu turi būti pateiktas ir pasirašytas draudimo liudijimas (polisas) bei dokumentas, įrodantis, kad draudimo įmoka už išduotą laidavimo draudimo raštą yra sumokėta</w:t>
      </w:r>
      <w:r w:rsidRPr="005400DE">
        <w:rPr>
          <w:rFonts w:ascii="Arial" w:eastAsia="Cambria" w:hAnsi="Arial" w:cs="Arial"/>
          <w:color w:val="00435B"/>
          <w:sz w:val="22"/>
          <w:szCs w:val="22"/>
          <w:shd w:val="clear" w:color="auto" w:fill="FFFFFF"/>
        </w:rPr>
        <w:t xml:space="preserve">), atitinkantį Bendrųjų sąlygų 10 skyriuje nurodytas sąlygas, per Specialiosiose sąlygose nustatytą terminą (toliau – </w:t>
      </w:r>
      <w:r w:rsidRPr="005400DE">
        <w:rPr>
          <w:rFonts w:ascii="Arial" w:eastAsia="Cambria" w:hAnsi="Arial" w:cs="Arial"/>
          <w:b/>
          <w:bCs/>
          <w:color w:val="00435B"/>
          <w:sz w:val="22"/>
          <w:szCs w:val="22"/>
          <w:shd w:val="clear" w:color="auto" w:fill="FFFFFF"/>
        </w:rPr>
        <w:t>Sutarties įvykdymo užtikrinimas</w:t>
      </w:r>
      <w:r w:rsidRPr="005400DE">
        <w:rPr>
          <w:rFonts w:ascii="Arial" w:eastAsia="Cambria" w:hAnsi="Arial" w:cs="Arial"/>
          <w:color w:val="00435B"/>
          <w:sz w:val="22"/>
          <w:szCs w:val="22"/>
          <w:shd w:val="clear" w:color="auto" w:fill="FFFFFF"/>
        </w:rPr>
        <w:t>).</w:t>
      </w:r>
    </w:p>
    <w:p w14:paraId="41FBC611"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EA46CA"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0AA95FE"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B48E63F"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6B5E8D6"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10.7. Sutarties įvykdymo užtikrinimas turi įsigalioti ne vėliau negu jo pateikimo Pirkėjui dieną.</w:t>
      </w:r>
    </w:p>
    <w:p w14:paraId="4BB22D70"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10.8. Sutarties įvykdymo užtikrinimo suma turi būti nurodoma ir išmokama eurais.</w:t>
      </w:r>
    </w:p>
    <w:p w14:paraId="0D85F769"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10.9. Sutarties įvykdymo užtikrinimas turi būti surašytas lietuvių arba kita kalba (esant Pirkėjo prašymui, turi būti pateiktas vertimas į lietuvių kalbą).</w:t>
      </w:r>
    </w:p>
    <w:p w14:paraId="677122D3"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10.10. Sutarties įvykdymo užtikrinime nurodytas jo galiojimo terminas turi būti ne trumpesnis nei nurodytas Specialiosiose sąlygose.</w:t>
      </w:r>
    </w:p>
    <w:p w14:paraId="7A51F4E1"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2C6216"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10.12. Jeigu Sutartyje nustatytomis sąlygomis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suteikimo terminas yra pratęsiamas arba nukeliamas dėl Sutarties sustabdymo, arba suteikti </w:t>
      </w:r>
      <w:r w:rsidRPr="005400DE">
        <w:rPr>
          <w:rFonts w:ascii="Arial" w:eastAsia="Arial" w:hAnsi="Arial" w:cs="Arial"/>
          <w:color w:val="00435B"/>
          <w:sz w:val="22"/>
          <w:szCs w:val="22"/>
        </w:rPr>
        <w:t>Paslaugas</w:t>
      </w:r>
      <w:r w:rsidRPr="005400DE">
        <w:rPr>
          <w:rFonts w:ascii="Arial" w:hAnsi="Arial" w:cs="Arial"/>
          <w:color w:val="00435B"/>
          <w:sz w:val="22"/>
          <w:szCs w:val="22"/>
        </w:rPr>
        <w:t xml:space="preserve"> arba taisyti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trūkumus yra vėluojama, Tiekėjas privalo užtikrinti Sutarties įvykdymo užtikrinimo galiojimą visą Sutarties galiojimo </w:t>
      </w:r>
      <w:r w:rsidRPr="005400DE">
        <w:rPr>
          <w:rFonts w:ascii="Arial" w:hAnsi="Arial" w:cs="Arial"/>
          <w:color w:val="00435B"/>
          <w:sz w:val="22"/>
          <w:szCs w:val="22"/>
        </w:rPr>
        <w:lastRenderedPageBreak/>
        <w:t>laikotarpį ir ne vėliau kaip iki Sutarties įvykdymo užtikrinimo galiojimo termino pabaigos privalo Pirkėjui pateikti naują arba pratęstą Sutarties įvykdymo užtikrinimą.</w:t>
      </w:r>
    </w:p>
    <w:p w14:paraId="02BBB3B2"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5E97500" w14:textId="77777777" w:rsidR="005400DE" w:rsidRPr="005400DE" w:rsidRDefault="005400DE" w:rsidP="005400DE">
      <w:pPr>
        <w:tabs>
          <w:tab w:val="left" w:pos="567"/>
        </w:tabs>
        <w:spacing w:line="276" w:lineRule="auto"/>
        <w:jc w:val="both"/>
        <w:rPr>
          <w:rFonts w:ascii="Arial" w:hAnsi="Arial" w:cs="Arial"/>
          <w:color w:val="00435B"/>
          <w:sz w:val="22"/>
          <w:szCs w:val="22"/>
        </w:rPr>
      </w:pPr>
      <w:r w:rsidRPr="005400DE">
        <w:rPr>
          <w:rFonts w:ascii="Arial" w:hAnsi="Arial" w:cs="Arial"/>
          <w:color w:val="00435B"/>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83A69D4"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3FAB8EB"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10.16. Pirkėjas gali pasinaudoti Sutarties įvykdymo užtikrinimu, esant bet kuriai iš žemiau nurodytų aplinkybių:</w:t>
      </w:r>
    </w:p>
    <w:p w14:paraId="1494CD1D"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10.16.1. Tiekėjas neįvykdė, nevykdo arba netinkamai vykdo savo įsipareigojimus pagal Sutartį;</w:t>
      </w:r>
    </w:p>
    <w:p w14:paraId="2B8D9ECA"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10.16.2. Tiekėjas per protingai nustatytą laikotarpį neįvykdo Pirkėjo nurodymo ištaisyti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trūkumus;</w:t>
      </w:r>
    </w:p>
    <w:p w14:paraId="73116945"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E007D9D"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10.16.4. Tiekėjas be pateisinamos priežasties (ne Sutartyje nustatytais atvejais) vienašališkai nutraukia Sutartį.</w:t>
      </w:r>
    </w:p>
    <w:p w14:paraId="73DFF27C" w14:textId="77777777" w:rsidR="005400DE" w:rsidRPr="005400DE" w:rsidRDefault="005400DE" w:rsidP="005400DE">
      <w:pPr>
        <w:tabs>
          <w:tab w:val="left" w:pos="567"/>
        </w:tabs>
        <w:spacing w:line="276" w:lineRule="auto"/>
        <w:jc w:val="both"/>
        <w:textAlignment w:val="baseline"/>
        <w:rPr>
          <w:rFonts w:ascii="Arial" w:hAnsi="Arial" w:cs="Arial"/>
          <w:b/>
          <w:bCs/>
          <w:color w:val="00435B"/>
          <w:sz w:val="22"/>
          <w:szCs w:val="22"/>
        </w:rPr>
      </w:pPr>
    </w:p>
    <w:p w14:paraId="71666206" w14:textId="77777777" w:rsidR="005400DE" w:rsidRPr="005400DE" w:rsidRDefault="005400DE" w:rsidP="005400DE">
      <w:pPr>
        <w:keepNext/>
        <w:keepLines/>
        <w:tabs>
          <w:tab w:val="left" w:pos="567"/>
          <w:tab w:val="left" w:pos="851"/>
          <w:tab w:val="left" w:pos="992"/>
          <w:tab w:val="left" w:pos="1134"/>
        </w:tabs>
        <w:spacing w:line="276" w:lineRule="auto"/>
        <w:jc w:val="center"/>
        <w:rPr>
          <w:rFonts w:ascii="Arial" w:eastAsia="Cambria" w:hAnsi="Arial" w:cs="Arial"/>
          <w:caps/>
          <w:color w:val="00435B"/>
          <w:sz w:val="22"/>
          <w:szCs w:val="22"/>
          <w14:numSpacing w14:val="tabular"/>
        </w:rPr>
      </w:pPr>
      <w:r w:rsidRPr="005400DE">
        <w:rPr>
          <w:rFonts w:ascii="Arial" w:eastAsia="Cambria" w:hAnsi="Arial" w:cs="Arial"/>
          <w:b/>
          <w:bCs/>
          <w:caps/>
          <w:color w:val="00435B"/>
          <w:sz w:val="22"/>
          <w:szCs w:val="22"/>
          <w14:numSpacing w14:val="tabular"/>
        </w:rPr>
        <w:t>11.</w:t>
      </w:r>
      <w:r w:rsidRPr="005400DE">
        <w:rPr>
          <w:rFonts w:ascii="Arial" w:eastAsia="Cambria" w:hAnsi="Arial" w:cs="Arial"/>
          <w:b/>
          <w:bCs/>
          <w:caps/>
          <w:color w:val="00435B"/>
          <w:sz w:val="22"/>
          <w:szCs w:val="22"/>
          <w14:numSpacing w14:val="tabular"/>
        </w:rPr>
        <w:tab/>
        <w:t>SUTARTIES KAINA IR JOS PERSKAIČIAVIMAS</w:t>
      </w:r>
    </w:p>
    <w:p w14:paraId="7FCB7E6E"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3CBE44B6"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A5ED29B"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11.2. Pradinės sutarties vertė yra nurodyta Specialiosiose sąlygose.</w:t>
      </w:r>
    </w:p>
    <w:p w14:paraId="52C27201"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89C6735"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11.4. Sutarties kainos peržiūra atliekama Specialiosiose sąlygose nustatyta tvarka.</w:t>
      </w:r>
    </w:p>
    <w:p w14:paraId="733023BC"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18D7C814" w14:textId="77777777" w:rsidR="005400DE" w:rsidRPr="005400DE" w:rsidRDefault="005400DE" w:rsidP="005400DE">
      <w:pPr>
        <w:keepNext/>
        <w:keepLines/>
        <w:tabs>
          <w:tab w:val="left" w:pos="567"/>
          <w:tab w:val="left" w:pos="851"/>
          <w:tab w:val="left" w:pos="992"/>
          <w:tab w:val="left" w:pos="1134"/>
        </w:tabs>
        <w:spacing w:line="276" w:lineRule="auto"/>
        <w:jc w:val="center"/>
        <w:rPr>
          <w:rFonts w:ascii="Arial" w:eastAsia="Cambria" w:hAnsi="Arial" w:cs="Arial"/>
          <w:b/>
          <w:bCs/>
          <w:caps/>
          <w:color w:val="00435B"/>
          <w:sz w:val="22"/>
          <w:szCs w:val="22"/>
          <w14:numSpacing w14:val="tabular"/>
        </w:rPr>
      </w:pPr>
      <w:r w:rsidRPr="005400DE">
        <w:rPr>
          <w:rFonts w:ascii="Arial" w:eastAsia="Cambria" w:hAnsi="Arial" w:cs="Arial"/>
          <w:b/>
          <w:bCs/>
          <w:caps/>
          <w:color w:val="00435B"/>
          <w:sz w:val="22"/>
          <w:szCs w:val="22"/>
          <w14:numSpacing w14:val="tabular"/>
        </w:rPr>
        <w:t>12.</w:t>
      </w:r>
      <w:r w:rsidRPr="005400DE">
        <w:rPr>
          <w:rFonts w:ascii="Arial" w:eastAsia="Cambria" w:hAnsi="Arial" w:cs="Arial"/>
          <w:b/>
          <w:bCs/>
          <w:caps/>
          <w:color w:val="00435B"/>
          <w:sz w:val="22"/>
          <w:szCs w:val="22"/>
          <w14:numSpacing w14:val="tabular"/>
        </w:rPr>
        <w:tab/>
        <w:t>ATSISKAITYMO TVARKA</w:t>
      </w:r>
    </w:p>
    <w:p w14:paraId="29236695" w14:textId="77777777" w:rsidR="005400DE" w:rsidRPr="005400DE" w:rsidRDefault="005400DE" w:rsidP="005400DE">
      <w:pPr>
        <w:keepNext/>
        <w:keepLines/>
        <w:tabs>
          <w:tab w:val="left" w:pos="567"/>
          <w:tab w:val="left" w:pos="851"/>
          <w:tab w:val="left" w:pos="992"/>
          <w:tab w:val="left" w:pos="1134"/>
        </w:tabs>
        <w:spacing w:line="276" w:lineRule="auto"/>
        <w:jc w:val="center"/>
        <w:rPr>
          <w:rFonts w:ascii="Arial" w:eastAsia="Cambria" w:hAnsi="Arial" w:cs="Arial"/>
          <w:b/>
          <w:bCs/>
          <w:caps/>
          <w:color w:val="00435B"/>
          <w:sz w:val="22"/>
          <w:szCs w:val="22"/>
          <w14:numSpacing w14:val="tabular"/>
        </w:rPr>
      </w:pPr>
    </w:p>
    <w:p w14:paraId="4E232843"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color w:val="00435B"/>
          <w:sz w:val="22"/>
          <w:szCs w:val="22"/>
        </w:rPr>
      </w:pPr>
      <w:r w:rsidRPr="005400DE">
        <w:rPr>
          <w:rFonts w:ascii="Arial" w:eastAsia="Arial" w:hAnsi="Arial" w:cs="Arial"/>
          <w:b/>
          <w:bCs/>
          <w:color w:val="00435B"/>
          <w:sz w:val="22"/>
          <w:szCs w:val="22"/>
        </w:rPr>
        <w:t>12.1.</w:t>
      </w:r>
      <w:r w:rsidRPr="005400DE">
        <w:rPr>
          <w:rFonts w:ascii="Arial" w:hAnsi="Arial" w:cs="Arial"/>
          <w:color w:val="00435B"/>
          <w:sz w:val="22"/>
          <w:szCs w:val="22"/>
        </w:rPr>
        <w:tab/>
      </w:r>
      <w:r w:rsidRPr="005400DE">
        <w:rPr>
          <w:rFonts w:ascii="Arial" w:eastAsia="Arial" w:hAnsi="Arial" w:cs="Arial"/>
          <w:b/>
          <w:bCs/>
          <w:color w:val="00435B"/>
          <w:sz w:val="22"/>
          <w:szCs w:val="22"/>
        </w:rPr>
        <w:t>Išankstinis mokėjimas (avansas) (jei taikoma)</w:t>
      </w:r>
    </w:p>
    <w:p w14:paraId="35CC6CC7"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7E75F158"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12.1.1. Bendrųjų sąlygų 12.1 poskyrio sąlygos taikomos tuo atveju, jei Specialiosiose sąlygose yra nurodyta, kad Tiekėjui mokamas išankstinis mokėjimas (avansas) (toliau –</w:t>
      </w:r>
      <w:r w:rsidRPr="005400DE">
        <w:rPr>
          <w:rFonts w:ascii="Arial" w:hAnsi="Arial" w:cs="Arial"/>
          <w:b/>
          <w:bCs/>
          <w:color w:val="00435B"/>
          <w:sz w:val="22"/>
          <w:szCs w:val="22"/>
        </w:rPr>
        <w:t xml:space="preserve"> Avansas</w:t>
      </w:r>
      <w:r w:rsidRPr="005400DE">
        <w:rPr>
          <w:rFonts w:ascii="Arial" w:hAnsi="Arial" w:cs="Arial"/>
          <w:color w:val="00435B"/>
          <w:sz w:val="22"/>
          <w:szCs w:val="22"/>
        </w:rPr>
        <w:t>).</w:t>
      </w:r>
    </w:p>
    <w:p w14:paraId="0DB8C21F"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12.1.2. Pirkėjas sumoka Tiekėjui ne didesnį kaip Specialiosiose sąlygose nurodyto dydžio Avansą.</w:t>
      </w:r>
    </w:p>
    <w:p w14:paraId="03FBCA33"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400DE">
        <w:rPr>
          <w:rFonts w:ascii="Arial" w:hAnsi="Arial" w:cs="Arial"/>
          <w:b/>
          <w:color w:val="00435B"/>
          <w:sz w:val="22"/>
          <w:szCs w:val="22"/>
        </w:rPr>
        <w:t>Avanso užtikrinimas</w:t>
      </w:r>
      <w:r w:rsidRPr="005400DE">
        <w:rPr>
          <w:rFonts w:ascii="Arial" w:hAnsi="Arial" w:cs="Arial"/>
          <w:color w:val="00435B"/>
          <w:sz w:val="22"/>
          <w:szCs w:val="22"/>
        </w:rPr>
        <w:t>).</w:t>
      </w:r>
    </w:p>
    <w:p w14:paraId="6D88BD13"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b/>
          <w:bCs/>
          <w:color w:val="00435B"/>
          <w:sz w:val="22"/>
          <w:szCs w:val="22"/>
        </w:rPr>
        <w:t>Pastaba.</w:t>
      </w:r>
      <w:r w:rsidRPr="005400DE">
        <w:rPr>
          <w:rFonts w:ascii="Arial" w:hAnsi="Arial" w:cs="Arial"/>
          <w:color w:val="00435B"/>
          <w:sz w:val="22"/>
          <w:szCs w:val="22"/>
        </w:rPr>
        <w:t xml:space="preserve"> </w:t>
      </w:r>
      <w:r w:rsidRPr="005400DE">
        <w:rPr>
          <w:rFonts w:ascii="Arial" w:eastAsia="Arial" w:hAnsi="Arial" w:cs="Arial"/>
          <w:color w:val="00435B"/>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400DE">
        <w:rPr>
          <w:rFonts w:ascii="Arial" w:hAnsi="Arial" w:cs="Arial"/>
          <w:color w:val="00435B"/>
          <w:sz w:val="22"/>
          <w:szCs w:val="22"/>
        </w:rPr>
        <w:t xml:space="preserve"> </w:t>
      </w:r>
      <w:r w:rsidRPr="005400DE">
        <w:rPr>
          <w:rFonts w:ascii="Arial" w:eastAsia="Arial" w:hAnsi="Arial" w:cs="Arial"/>
          <w:color w:val="00435B"/>
          <w:sz w:val="22"/>
          <w:szCs w:val="22"/>
          <w:shd w:val="clear" w:color="auto" w:fill="FFFFFF"/>
        </w:rPr>
        <w:t>įstatymų bei kitų teisės aktų</w:t>
      </w:r>
      <w:r w:rsidRPr="005400DE">
        <w:rPr>
          <w:rFonts w:ascii="Arial" w:eastAsia="Arial" w:hAnsi="Arial" w:cs="Arial"/>
          <w:color w:val="00435B"/>
          <w:sz w:val="22"/>
          <w:szCs w:val="22"/>
        </w:rPr>
        <w:t xml:space="preserve"> </w:t>
      </w:r>
      <w:r w:rsidRPr="005400DE">
        <w:rPr>
          <w:rFonts w:ascii="Arial" w:eastAsia="Arial" w:hAnsi="Arial" w:cs="Arial"/>
          <w:color w:val="00435B"/>
          <w:sz w:val="22"/>
          <w:szCs w:val="22"/>
          <w:shd w:val="clear" w:color="auto" w:fill="FFFFFF"/>
        </w:rPr>
        <w:t>nuostatas.</w:t>
      </w:r>
    </w:p>
    <w:p w14:paraId="31CA64BC"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C874A40"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D385DCE"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6737888"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12.1.7. Avanso užtikrinimo suma turi būti nurodoma ir išmokama eurais.</w:t>
      </w:r>
    </w:p>
    <w:p w14:paraId="76E3EB4B"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12.1.8. Avanso užtikrinimas turi būti surašytas lietuvių arba kita kalba (esant Pirkėjo prašymui, turi būti pateiktas vertimas į lietuvių kalbą).</w:t>
      </w:r>
    </w:p>
    <w:p w14:paraId="20C6A00C"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12.1.9. Avanso užtikrinimas, neatitinkantis šiame Sutarties poskyryje nustatytų reikalavimų, nebus priimamas.</w:t>
      </w:r>
    </w:p>
    <w:p w14:paraId="7EF6B350"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94A04CA"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07A695A0"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12.1.12. Nutraukus Sutartį, Tiekėjas privalo grąžinti Pirkėjui gautą Avansą per 5 (penkias) darbo dienas (jeigu dalis </w:t>
      </w:r>
      <w:r w:rsidRPr="005400DE">
        <w:rPr>
          <w:rFonts w:ascii="Arial" w:eastAsia="Arial" w:hAnsi="Arial" w:cs="Arial"/>
          <w:color w:val="00435B"/>
          <w:sz w:val="22"/>
          <w:szCs w:val="22"/>
        </w:rPr>
        <w:t>Paslaugų yra suteikta</w:t>
      </w:r>
      <w:r w:rsidRPr="005400DE">
        <w:rPr>
          <w:rFonts w:ascii="Arial" w:hAnsi="Arial" w:cs="Arial"/>
          <w:color w:val="00435B"/>
          <w:sz w:val="22"/>
          <w:szCs w:val="22"/>
        </w:rPr>
        <w:t xml:space="preserve">, Pirkėjas jas yra priėmęs ir </w:t>
      </w:r>
      <w:r w:rsidRPr="005400DE">
        <w:rPr>
          <w:rFonts w:ascii="Arial" w:eastAsia="Arial" w:hAnsi="Arial" w:cs="Arial"/>
          <w:color w:val="00435B"/>
          <w:sz w:val="22"/>
          <w:szCs w:val="22"/>
        </w:rPr>
        <w:t>Paslaugų rezultatu</w:t>
      </w:r>
      <w:r w:rsidRPr="005400DE">
        <w:rPr>
          <w:rFonts w:ascii="Arial" w:hAnsi="Arial" w:cs="Arial"/>
          <w:color w:val="00435B"/>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CC6BF3E"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p>
    <w:p w14:paraId="0FA37622"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bCs/>
          <w:color w:val="00435B"/>
          <w:sz w:val="22"/>
          <w:szCs w:val="22"/>
        </w:rPr>
        <w:t>12.2.</w:t>
      </w:r>
      <w:r w:rsidRPr="005400DE">
        <w:rPr>
          <w:rFonts w:ascii="Arial" w:eastAsia="Arial" w:hAnsi="Arial" w:cs="Arial"/>
          <w:b/>
          <w:bCs/>
          <w:color w:val="00435B"/>
          <w:sz w:val="22"/>
          <w:szCs w:val="22"/>
        </w:rPr>
        <w:tab/>
      </w:r>
      <w:r w:rsidRPr="005400DE">
        <w:rPr>
          <w:rFonts w:ascii="Arial" w:eastAsia="Arial" w:hAnsi="Arial" w:cs="Arial"/>
          <w:b/>
          <w:color w:val="00435B"/>
          <w:sz w:val="22"/>
          <w:szCs w:val="22"/>
        </w:rPr>
        <w:t>Mokėjimų tvarka</w:t>
      </w:r>
    </w:p>
    <w:p w14:paraId="0CF7AA35"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14495B0B"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12.2.1.</w:t>
      </w:r>
      <w:r w:rsidRPr="005400DE">
        <w:rPr>
          <w:rFonts w:ascii="Arial" w:eastAsia="Arial" w:hAnsi="Arial" w:cs="Arial"/>
          <w:color w:val="00435B"/>
          <w:sz w:val="22"/>
          <w:szCs w:val="22"/>
        </w:rPr>
        <w:tab/>
      </w:r>
      <w:r w:rsidRPr="005400DE">
        <w:rPr>
          <w:rFonts w:ascii="Arial" w:hAnsi="Arial" w:cs="Arial"/>
          <w:color w:val="00435B"/>
          <w:sz w:val="22"/>
          <w:szCs w:val="22"/>
        </w:rPr>
        <w:t xml:space="preserve">Tiekėjas išrašo Sąskaitą tik Šalims pasirašius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perdavimo–priėmimo aktą, jeigu kitaip nenumatyta Specialiosiose sąlygose</w:t>
      </w:r>
      <w:r w:rsidRPr="005400DE">
        <w:rPr>
          <w:rFonts w:ascii="Arial" w:eastAsia="Arial" w:hAnsi="Arial" w:cs="Arial"/>
          <w:color w:val="00435B"/>
          <w:sz w:val="22"/>
          <w:szCs w:val="22"/>
        </w:rPr>
        <w:t>:</w:t>
      </w:r>
    </w:p>
    <w:p w14:paraId="5D3679C7"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12.2.1.1.</w:t>
      </w:r>
      <w:r w:rsidRPr="005400DE">
        <w:rPr>
          <w:rFonts w:ascii="Arial" w:eastAsia="Arial" w:hAnsi="Arial" w:cs="Arial"/>
          <w:color w:val="00435B"/>
          <w:sz w:val="22"/>
          <w:szCs w:val="22"/>
        </w:rPr>
        <w:tab/>
        <w:t xml:space="preserve"> elektroninę sąskaitą faktūrą, atitinkančią Europos elektroninių sąskaitų faktūrų standartą, kurio nuoroda paskelbta 2017 m. spalio 16 d. Komisijos įgyvendinimo sprendime (ES) 2017/1870 dėl </w:t>
      </w:r>
      <w:r w:rsidRPr="005400DE">
        <w:rPr>
          <w:rFonts w:ascii="Arial" w:eastAsia="Arial" w:hAnsi="Arial" w:cs="Arial"/>
          <w:color w:val="00435B"/>
          <w:sz w:val="22"/>
          <w:szCs w:val="22"/>
        </w:rPr>
        <w:lastRenderedPageBreak/>
        <w:t>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DEABDC2"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 xml:space="preserve">12.2.1.2. </w:t>
      </w:r>
      <w:r w:rsidRPr="005400DE">
        <w:rPr>
          <w:rFonts w:ascii="Arial" w:eastAsia="Arial" w:hAnsi="Arial" w:cs="Arial"/>
          <w:color w:val="00435B"/>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017E75A0"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12.2.2.</w:t>
      </w:r>
      <w:r w:rsidRPr="005400DE">
        <w:rPr>
          <w:rFonts w:ascii="Arial" w:eastAsia="Arial" w:hAnsi="Arial" w:cs="Arial"/>
          <w:color w:val="00435B"/>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B732CCD"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hAnsi="Arial" w:cs="Arial"/>
          <w:color w:val="00435B"/>
          <w:sz w:val="22"/>
          <w:szCs w:val="22"/>
        </w:rPr>
        <w:t>12.2.3.</w:t>
      </w:r>
      <w:r w:rsidRPr="005400DE">
        <w:rPr>
          <w:rFonts w:ascii="Arial" w:hAnsi="Arial" w:cs="Arial"/>
          <w:color w:val="00435B"/>
          <w:sz w:val="22"/>
          <w:szCs w:val="22"/>
        </w:rPr>
        <w:tab/>
        <w:t>Išankstinio mokėjimo sąskaitas (jeigu Specialiosiose sąlygose yra numatytas Avanso mokėjimas) Tiekėjas privalo pateikti šiame Sutarties poskyryje nustatyta tvarka.</w:t>
      </w:r>
    </w:p>
    <w:p w14:paraId="3C8A9EB9"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12.2.4.</w:t>
      </w:r>
      <w:r w:rsidRPr="005400DE">
        <w:rPr>
          <w:rFonts w:ascii="Arial" w:hAnsi="Arial" w:cs="Arial"/>
          <w:color w:val="00435B"/>
          <w:sz w:val="22"/>
          <w:szCs w:val="22"/>
        </w:rPr>
        <w:tab/>
      </w:r>
      <w:r w:rsidRPr="005400DE">
        <w:rPr>
          <w:rFonts w:ascii="Arial" w:eastAsia="Arial" w:hAnsi="Arial" w:cs="Arial"/>
          <w:color w:val="00435B"/>
          <w:sz w:val="22"/>
          <w:szCs w:val="22"/>
        </w:rPr>
        <w:t>Pirkėjas atlieka mokėjimus už Paslaugas Specialiosiose sąlygose nustatytais terminais.</w:t>
      </w:r>
    </w:p>
    <w:p w14:paraId="2CF7F3F4"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12.2.5.</w:t>
      </w:r>
      <w:r w:rsidRPr="005400DE">
        <w:rPr>
          <w:rFonts w:ascii="Arial" w:eastAsia="Arial" w:hAnsi="Arial" w:cs="Arial"/>
          <w:color w:val="00435B"/>
          <w:sz w:val="22"/>
          <w:szCs w:val="22"/>
        </w:rPr>
        <w:tab/>
        <w:t>Už mokėjimų pagal Sutartį vėlavimus Pirkėjui taikomos netesybos Specialiosiose sąlygose nustatyta tvarka.</w:t>
      </w:r>
    </w:p>
    <w:p w14:paraId="3F569BD3"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12.2.6.</w:t>
      </w:r>
      <w:r w:rsidRPr="005400DE">
        <w:rPr>
          <w:rFonts w:ascii="Arial" w:hAnsi="Arial" w:cs="Arial"/>
          <w:color w:val="00435B"/>
          <w:sz w:val="22"/>
          <w:szCs w:val="22"/>
        </w:rPr>
        <w:tab/>
      </w:r>
      <w:r w:rsidRPr="005400DE">
        <w:rPr>
          <w:rFonts w:ascii="Arial" w:eastAsia="Arial" w:hAnsi="Arial" w:cs="Arial"/>
          <w:color w:val="00435B"/>
          <w:sz w:val="22"/>
          <w:szCs w:val="22"/>
        </w:rPr>
        <w:t>Jei Paslaugos teikiamos etapais ar periodais aukščiau nurodyta atsiskaitymo tvarka galioja kiekvienam Paslaugų teikimo etapui ar periodui, jei Specialiosiose sąlygose nenustatyta kitaip.</w:t>
      </w:r>
    </w:p>
    <w:p w14:paraId="78A4D2BA" w14:textId="77777777" w:rsidR="005400DE" w:rsidRPr="005400DE" w:rsidRDefault="005400DE" w:rsidP="005400D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12.2.7.</w:t>
      </w:r>
      <w:r w:rsidRPr="005400DE">
        <w:rPr>
          <w:rFonts w:ascii="Arial" w:eastAsia="Arial" w:hAnsi="Arial" w:cs="Arial"/>
          <w:color w:val="00435B"/>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6352B0B"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20C14068"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bCs/>
          <w:color w:val="00435B"/>
          <w:sz w:val="22"/>
          <w:szCs w:val="22"/>
        </w:rPr>
        <w:t>12.3.</w:t>
      </w:r>
      <w:r w:rsidRPr="005400DE">
        <w:rPr>
          <w:rFonts w:ascii="Arial" w:eastAsia="Arial" w:hAnsi="Arial" w:cs="Arial"/>
          <w:b/>
          <w:bCs/>
          <w:color w:val="00435B"/>
          <w:sz w:val="22"/>
          <w:szCs w:val="22"/>
        </w:rPr>
        <w:tab/>
      </w:r>
      <w:r w:rsidRPr="005400DE">
        <w:rPr>
          <w:rFonts w:ascii="Arial" w:eastAsia="Arial" w:hAnsi="Arial" w:cs="Arial"/>
          <w:b/>
          <w:color w:val="00435B"/>
          <w:sz w:val="22"/>
          <w:szCs w:val="22"/>
        </w:rPr>
        <w:t>Kiti atsiskaitymo klausimai</w:t>
      </w:r>
    </w:p>
    <w:p w14:paraId="30D08F7A"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4C1D0FEA"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12.3.1.</w:t>
      </w:r>
      <w:r w:rsidRPr="005400DE">
        <w:rPr>
          <w:rFonts w:ascii="Arial" w:eastAsia="Arial" w:hAnsi="Arial" w:cs="Arial"/>
          <w:color w:val="00435B"/>
          <w:sz w:val="22"/>
          <w:szCs w:val="22"/>
        </w:rPr>
        <w:tab/>
        <w:t>Pirkėjas privalo pervesti mokėjimus Tiekėjui į Tiekėjo banko sąskaitą, nurodytą Specialiosiose sąlygose.</w:t>
      </w:r>
    </w:p>
    <w:p w14:paraId="11F8609F"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12.3.2.</w:t>
      </w:r>
      <w:r w:rsidRPr="005400DE">
        <w:rPr>
          <w:rFonts w:ascii="Arial" w:eastAsia="Arial" w:hAnsi="Arial" w:cs="Arial"/>
          <w:color w:val="00435B"/>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09F7AB9"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12.3.3.</w:t>
      </w:r>
      <w:r w:rsidRPr="005400DE">
        <w:rPr>
          <w:rFonts w:ascii="Arial" w:eastAsia="Arial" w:hAnsi="Arial" w:cs="Arial"/>
          <w:color w:val="00435B"/>
          <w:sz w:val="22"/>
          <w:szCs w:val="22"/>
        </w:rPr>
        <w:tab/>
        <w:t>Visi mokėjimai pagal Sutartį atliekami eurais.</w:t>
      </w:r>
    </w:p>
    <w:p w14:paraId="0133BF36"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12.3.4.</w:t>
      </w:r>
      <w:r w:rsidRPr="005400DE">
        <w:rPr>
          <w:rFonts w:ascii="Arial" w:eastAsia="Arial" w:hAnsi="Arial" w:cs="Arial"/>
          <w:color w:val="00435B"/>
          <w:sz w:val="22"/>
          <w:szCs w:val="22"/>
        </w:rPr>
        <w:tab/>
        <w:t>Už pavėluotus mokėjimus pagal Sutartį mokančioji Šalis privalo sumokėti kitai Šaliai Specialiosiose sąlygose nurodyto dydžio netesybas.</w:t>
      </w:r>
    </w:p>
    <w:p w14:paraId="393B3058"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2EBA6803"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13.</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Konfidenciali informacija</w:t>
      </w:r>
    </w:p>
    <w:p w14:paraId="4035039F"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4CD8BE02"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13.1.</w:t>
      </w:r>
      <w:r w:rsidRPr="005400DE">
        <w:rPr>
          <w:rFonts w:ascii="Arial" w:eastAsia="Arial" w:hAnsi="Arial" w:cs="Arial"/>
          <w:color w:val="00435B"/>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1FE2500"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13.2.</w:t>
      </w:r>
      <w:r w:rsidRPr="005400DE">
        <w:rPr>
          <w:rFonts w:ascii="Arial" w:eastAsia="Arial" w:hAnsi="Arial" w:cs="Arial"/>
          <w:color w:val="00435B"/>
          <w:sz w:val="22"/>
          <w:szCs w:val="22"/>
        </w:rPr>
        <w:tab/>
        <w:t>Šalis turi teisę atskleisti kitos Šalies konfidencialią informaciją šiais atvejais:</w:t>
      </w:r>
    </w:p>
    <w:p w14:paraId="7DDE3568"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13.2.1.</w:t>
      </w:r>
      <w:r w:rsidRPr="005400DE">
        <w:rPr>
          <w:rFonts w:ascii="Arial" w:eastAsia="Arial" w:hAnsi="Arial" w:cs="Arial"/>
          <w:color w:val="00435B"/>
          <w:sz w:val="22"/>
          <w:szCs w:val="22"/>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w:t>
      </w:r>
      <w:r w:rsidRPr="005400DE">
        <w:rPr>
          <w:rFonts w:ascii="Arial" w:eastAsia="Arial" w:hAnsi="Arial" w:cs="Arial"/>
          <w:color w:val="00435B"/>
          <w:sz w:val="22"/>
          <w:szCs w:val="22"/>
        </w:rPr>
        <w:lastRenderedPageBreak/>
        <w:t>konfidencialią informaciją, Šalis atsako už jų veiksmus kaip už savo;</w:t>
      </w:r>
    </w:p>
    <w:p w14:paraId="50B3D0C4"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13.2.2.</w:t>
      </w:r>
      <w:r w:rsidRPr="005400DE">
        <w:rPr>
          <w:rFonts w:ascii="Arial" w:eastAsia="Arial" w:hAnsi="Arial" w:cs="Arial"/>
          <w:color w:val="00435B"/>
          <w:sz w:val="22"/>
          <w:szCs w:val="22"/>
        </w:rPr>
        <w:tab/>
        <w:t xml:space="preserve">konfidencialią informaciją yra būtina atskleisti pagal </w:t>
      </w:r>
      <w:r w:rsidRPr="005400DE">
        <w:rPr>
          <w:rFonts w:ascii="Arial" w:hAnsi="Arial" w:cs="Arial"/>
          <w:color w:val="00435B"/>
          <w:sz w:val="22"/>
          <w:szCs w:val="22"/>
        </w:rPr>
        <w:t>įstatymų bei kitų teisės aktų</w:t>
      </w:r>
      <w:r w:rsidRPr="005400DE">
        <w:rPr>
          <w:rFonts w:ascii="Arial" w:eastAsia="Arial" w:hAnsi="Arial" w:cs="Arial"/>
          <w:color w:val="00435B"/>
          <w:sz w:val="22"/>
          <w:szCs w:val="22"/>
        </w:rPr>
        <w:t xml:space="preserve"> reikalavimus, įskaitant atvejus, kai to reikalauja viešojo administravimo subjektai, taip, kaip jie apibrėžti Lietuvos Respublikos viešojo administravimo įstatyme.</w:t>
      </w:r>
    </w:p>
    <w:p w14:paraId="1D5CBDF5"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13.3.</w:t>
      </w:r>
      <w:r w:rsidRPr="005400DE">
        <w:rPr>
          <w:rFonts w:ascii="Arial" w:eastAsia="Arial" w:hAnsi="Arial" w:cs="Arial"/>
          <w:color w:val="00435B"/>
          <w:sz w:val="22"/>
          <w:szCs w:val="22"/>
        </w:rPr>
        <w:tab/>
        <w:t xml:space="preserve">Prieš atskleisdama konfidencialią informaciją, Šalis privalo informuoti kitą Šalį (tiek, kiek tai nedraudžiama pagal </w:t>
      </w:r>
      <w:r w:rsidRPr="005400DE">
        <w:rPr>
          <w:rFonts w:ascii="Arial" w:hAnsi="Arial" w:cs="Arial"/>
          <w:color w:val="00435B"/>
          <w:sz w:val="22"/>
          <w:szCs w:val="22"/>
        </w:rPr>
        <w:t>įstatymus bei kitus teisės aktus</w:t>
      </w:r>
      <w:r w:rsidRPr="005400DE">
        <w:rPr>
          <w:rFonts w:ascii="Arial" w:eastAsia="Arial" w:hAnsi="Arial" w:cs="Arial"/>
          <w:color w:val="00435B"/>
          <w:sz w:val="22"/>
          <w:szCs w:val="22"/>
        </w:rPr>
        <w:t>) apie būtinybę arba gautą viešojo administravimo subjekto reikalavimą atskleisti konfidencialią informaciją ir imtis protingų priemonių, siekdama užtikrinti atskleistos informacijos konfidencialumą.</w:t>
      </w:r>
    </w:p>
    <w:p w14:paraId="09F00FD0"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13.4.</w:t>
      </w:r>
      <w:r w:rsidRPr="005400DE">
        <w:rPr>
          <w:rFonts w:ascii="Arial" w:eastAsia="Arial" w:hAnsi="Arial" w:cs="Arial"/>
          <w:color w:val="00435B"/>
          <w:sz w:val="22"/>
          <w:szCs w:val="22"/>
        </w:rPr>
        <w:tab/>
        <w:t>Šalis atsako:</w:t>
      </w:r>
    </w:p>
    <w:p w14:paraId="599B4DB1"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13.4.1.</w:t>
      </w:r>
      <w:r w:rsidRPr="005400DE">
        <w:rPr>
          <w:rFonts w:ascii="Arial" w:eastAsia="Arial" w:hAnsi="Arial" w:cs="Arial"/>
          <w:color w:val="00435B"/>
          <w:sz w:val="22"/>
          <w:szCs w:val="22"/>
        </w:rPr>
        <w:tab/>
        <w:t>už bet kokį neteisėtą, įskaitant atsitiktinį, kitos Šalies konfidencialios informacijos ar bet kurios jos dalies atskleidimą ar perdavimą arba konfidencialios informacijos neteisėtą naudojimą;</w:t>
      </w:r>
    </w:p>
    <w:p w14:paraId="360062CE"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13.4.2.</w:t>
      </w:r>
      <w:r w:rsidRPr="005400DE">
        <w:rPr>
          <w:rFonts w:ascii="Arial" w:eastAsia="Arial" w:hAnsi="Arial" w:cs="Arial"/>
          <w:color w:val="00435B"/>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47DB5B11"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13.5.</w:t>
      </w:r>
      <w:r w:rsidRPr="005400DE">
        <w:rPr>
          <w:rFonts w:ascii="Arial" w:eastAsia="Arial" w:hAnsi="Arial" w:cs="Arial"/>
          <w:color w:val="00435B"/>
          <w:sz w:val="22"/>
          <w:szCs w:val="22"/>
        </w:rPr>
        <w:tab/>
        <w:t>Šalis, nepagrįstai atskleidusi kitos Šalies konfidencialią informaciją, privalo sumokėti kitai Šaliai Specialiosiose sąlygose nurodyto dydžio baudą.</w:t>
      </w:r>
    </w:p>
    <w:p w14:paraId="45417A09"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7BF38375"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14.</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Asmens duomenų apsauga</w:t>
      </w:r>
    </w:p>
    <w:p w14:paraId="480717B0"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5324A243"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14.1.</w:t>
      </w:r>
      <w:r w:rsidRPr="005400DE">
        <w:rPr>
          <w:rFonts w:ascii="Arial" w:eastAsia="Arial" w:hAnsi="Arial" w:cs="Arial"/>
          <w:color w:val="00435B"/>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F71D0B0" w14:textId="77777777" w:rsidR="005400DE" w:rsidRPr="005400DE" w:rsidRDefault="005400DE" w:rsidP="005400DE">
      <w:pPr>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hAnsi="Arial" w:cs="Arial"/>
          <w:color w:val="00435B"/>
          <w:sz w:val="22"/>
          <w:szCs w:val="22"/>
        </w:rPr>
        <w:t>14.2.</w:t>
      </w:r>
      <w:r w:rsidRPr="005400DE">
        <w:rPr>
          <w:rFonts w:ascii="Arial" w:hAnsi="Arial" w:cs="Arial"/>
          <w:color w:val="00435B"/>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5FBC71" w14:textId="77777777" w:rsidR="005400DE" w:rsidRPr="005400DE" w:rsidRDefault="005400DE" w:rsidP="005400DE">
      <w:pPr>
        <w:tabs>
          <w:tab w:val="left" w:pos="0"/>
          <w:tab w:val="left" w:pos="851"/>
          <w:tab w:val="left" w:pos="992"/>
          <w:tab w:val="left" w:pos="1134"/>
        </w:tabs>
        <w:spacing w:line="276" w:lineRule="auto"/>
        <w:jc w:val="both"/>
        <w:rPr>
          <w:rFonts w:ascii="Arial" w:eastAsia="Arial" w:hAnsi="Arial" w:cs="Arial"/>
          <w:b/>
          <w:bCs/>
          <w:color w:val="00435B"/>
          <w:sz w:val="22"/>
          <w:szCs w:val="22"/>
        </w:rPr>
      </w:pPr>
    </w:p>
    <w:p w14:paraId="4FCCFFFC"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color w:val="00435B"/>
          <w:sz w:val="22"/>
          <w:szCs w:val="22"/>
        </w:rPr>
      </w:pPr>
      <w:r w:rsidRPr="005400DE">
        <w:rPr>
          <w:rFonts w:ascii="Arial" w:eastAsia="Arial" w:hAnsi="Arial" w:cs="Arial"/>
          <w:b/>
          <w:bCs/>
          <w:caps/>
          <w:color w:val="00435B"/>
          <w:sz w:val="22"/>
          <w:szCs w:val="22"/>
        </w:rPr>
        <w:t>15.</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INTELEKTINĖ NUOSAVYBĖ</w:t>
      </w:r>
    </w:p>
    <w:p w14:paraId="06854496"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color w:val="00435B"/>
          <w:sz w:val="22"/>
          <w:szCs w:val="22"/>
        </w:rPr>
      </w:pPr>
    </w:p>
    <w:p w14:paraId="41A4E065"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pobūdžio ar (ir) išimtinių teisių, patentų ir kt.</w:t>
      </w:r>
    </w:p>
    <w:p w14:paraId="6D415B7B"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F5F60E3"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914D131" w14:textId="77777777" w:rsidR="005400DE" w:rsidRPr="005400DE" w:rsidRDefault="005400DE" w:rsidP="005400DE">
      <w:pPr>
        <w:tabs>
          <w:tab w:val="left" w:pos="567"/>
        </w:tabs>
        <w:spacing w:line="276" w:lineRule="auto"/>
        <w:jc w:val="both"/>
        <w:textAlignment w:val="baseline"/>
        <w:rPr>
          <w:rFonts w:ascii="Arial" w:hAnsi="Arial" w:cs="Arial"/>
          <w:b/>
          <w:bCs/>
          <w:color w:val="00435B"/>
          <w:sz w:val="22"/>
          <w:szCs w:val="22"/>
        </w:rPr>
      </w:pPr>
    </w:p>
    <w:p w14:paraId="7EA9E77D"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16.</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Pareiškimai ir garantijos</w:t>
      </w:r>
    </w:p>
    <w:p w14:paraId="5722AA6F"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67F14042"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16.1. Kiekviena iš Šalių pareiškia ir garantuoja kitai Šaliai, kad:</w:t>
      </w:r>
    </w:p>
    <w:p w14:paraId="2D3B1F4F"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16.1.1. yra teisėtai priimti ir galioja visi būtini sprendimai, gauti leidimai bei sutikimai, taip pat teisėtai atlikti ir galioja kiti teisiniai veiksmai, reikalingi Sutarties sudarymui, galiojimui ir vykdymui;</w:t>
      </w:r>
    </w:p>
    <w:p w14:paraId="502CF2CA"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 xml:space="preserve">16.1.2. sudarydama Sutartį, Šalis neviršija savo kompetencijos ir nepažeidžia jai taikomų </w:t>
      </w:r>
      <w:r w:rsidRPr="005400DE">
        <w:rPr>
          <w:rFonts w:ascii="Arial" w:hAnsi="Arial" w:cs="Arial"/>
          <w:color w:val="00435B"/>
          <w:sz w:val="22"/>
          <w:szCs w:val="22"/>
        </w:rPr>
        <w:t>įstatymų bei kitų teisės aktų</w:t>
      </w:r>
      <w:r w:rsidRPr="005400DE">
        <w:rPr>
          <w:rFonts w:ascii="Arial" w:eastAsia="Arial" w:hAnsi="Arial" w:cs="Arial"/>
          <w:color w:val="00435B"/>
          <w:sz w:val="22"/>
          <w:szCs w:val="22"/>
        </w:rPr>
        <w:t>, teismo ar arbitražo teismo sprendimų, administracinių aktų, sutarčių ar kitų prievolių pagal taikomą privatinę teisę, viešąją teisę, Europos Sąjungos teisę arba tarptautinę teisę;</w:t>
      </w:r>
    </w:p>
    <w:p w14:paraId="676B0819"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0228352"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714AB45"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EFB3EAD"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16.1.6. visi Šalies pareiškimai ir garantijos yra išsamūs ir nepalieka nutylėtų jokių aplinkybių, kurios darytų šiuos pareiškimus ar garantijas neteisingais.</w:t>
      </w:r>
    </w:p>
    <w:p w14:paraId="57A026B2"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 xml:space="preserve">16.2. Tiekėjas papildomai pareiškia ir garantuoja Pirkėjui, kad Tiekėjas, subtiekėjai, jungtinės veiklos partneriai ir specialistai turi galiojančius ir teisėtus visus </w:t>
      </w:r>
      <w:r w:rsidRPr="005400DE">
        <w:rPr>
          <w:rFonts w:ascii="Arial" w:hAnsi="Arial" w:cs="Arial"/>
          <w:color w:val="00435B"/>
          <w:sz w:val="22"/>
          <w:szCs w:val="22"/>
        </w:rPr>
        <w:t>įstatymuose bei kituose teisės aktuose</w:t>
      </w:r>
      <w:r w:rsidRPr="005400DE">
        <w:rPr>
          <w:rFonts w:ascii="Arial" w:eastAsia="Arial" w:hAnsi="Arial" w:cs="Arial"/>
          <w:color w:val="00435B"/>
          <w:sz w:val="22"/>
          <w:szCs w:val="22"/>
        </w:rPr>
        <w:t xml:space="preserve"> numatytus leidimus, licencijas, atestatus, teisės pripažinimo dokumentus, reikalingus vykdant Sutartį.</w:t>
      </w:r>
    </w:p>
    <w:p w14:paraId="35F96F2E"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shd w:val="clear" w:color="auto" w:fill="FFFFFF"/>
        </w:rPr>
      </w:pPr>
      <w:r w:rsidRPr="005400DE">
        <w:rPr>
          <w:rFonts w:ascii="Arial" w:eastAsia="Arial" w:hAnsi="Arial" w:cs="Arial"/>
          <w:color w:val="00435B"/>
          <w:sz w:val="22"/>
          <w:szCs w:val="22"/>
          <w:shd w:val="clear" w:color="auto" w:fill="FFFFFF"/>
        </w:rPr>
        <w:t xml:space="preserve">16.3. </w:t>
      </w:r>
      <w:r w:rsidRPr="005400DE">
        <w:rPr>
          <w:rFonts w:ascii="Arial" w:hAnsi="Arial" w:cs="Arial"/>
          <w:color w:val="00435B"/>
          <w:sz w:val="22"/>
          <w:szCs w:val="22"/>
        </w:rPr>
        <w:t>Tiekėjas pareiškia, kad suteiktų Paslaugų rezultato disponavimo, valdymo ir naudojimosi teisės nėra apribotos</w:t>
      </w:r>
      <w:r w:rsidRPr="005400DE">
        <w:rPr>
          <w:rFonts w:ascii="Arial" w:eastAsia="Arial" w:hAnsi="Arial" w:cs="Arial"/>
          <w:color w:val="00435B"/>
          <w:sz w:val="22"/>
          <w:szCs w:val="22"/>
        </w:rPr>
        <w:t xml:space="preserve"> </w:t>
      </w:r>
      <w:r w:rsidRPr="005400DE">
        <w:rPr>
          <w:rFonts w:ascii="Arial" w:eastAsia="Arial" w:hAnsi="Arial" w:cs="Arial"/>
          <w:color w:val="00435B"/>
          <w:sz w:val="22"/>
          <w:szCs w:val="22"/>
          <w:shd w:val="clear" w:color="auto" w:fill="FFFFFF"/>
        </w:rPr>
        <w:t xml:space="preserve">ir jokie tretieji asmenys neturi pretenzijų į Sutartimi perduodamą </w:t>
      </w:r>
      <w:r w:rsidRPr="005400DE">
        <w:rPr>
          <w:rFonts w:ascii="Arial" w:eastAsia="Arial" w:hAnsi="Arial" w:cs="Arial"/>
          <w:color w:val="00435B"/>
          <w:sz w:val="22"/>
          <w:szCs w:val="22"/>
        </w:rPr>
        <w:t>Paslaugų rezultatą</w:t>
      </w:r>
      <w:r w:rsidRPr="005400DE">
        <w:rPr>
          <w:rFonts w:ascii="Arial" w:eastAsia="Arial" w:hAnsi="Arial" w:cs="Arial"/>
          <w:color w:val="00435B"/>
          <w:sz w:val="22"/>
          <w:szCs w:val="22"/>
          <w:shd w:val="clear" w:color="auto" w:fill="FFFFFF"/>
        </w:rPr>
        <w:t>.</w:t>
      </w:r>
    </w:p>
    <w:p w14:paraId="3D2AFC7F"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eastAsia="Arial" w:hAnsi="Arial" w:cs="Arial"/>
          <w:color w:val="00435B"/>
          <w:sz w:val="22"/>
          <w:szCs w:val="22"/>
        </w:rPr>
        <w:t>16.4. T</w:t>
      </w:r>
      <w:r w:rsidRPr="005400DE">
        <w:rPr>
          <w:rFonts w:ascii="Arial" w:hAnsi="Arial" w:cs="Arial"/>
          <w:color w:val="00435B"/>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525643C"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p>
    <w:p w14:paraId="7683324D"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17.</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Bendrieji atsakomybės klausimai</w:t>
      </w:r>
    </w:p>
    <w:p w14:paraId="222DB261"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p>
    <w:p w14:paraId="4E20F733"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17.1. Netesybų sumokėjimas už vėlavimą ar pareigų pagal Sutartį pažeidimą neatleidžia Šalies nuo Sutartyje numatytų jos pareigų vykdymo.</w:t>
      </w:r>
    </w:p>
    <w:p w14:paraId="61B82FB3"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hAnsi="Arial" w:cs="Arial"/>
          <w:color w:val="00435B"/>
          <w:sz w:val="22"/>
          <w:szCs w:val="22"/>
        </w:rPr>
      </w:pPr>
      <w:r w:rsidRPr="005400DE">
        <w:rPr>
          <w:rFonts w:ascii="Arial" w:hAnsi="Arial" w:cs="Arial"/>
          <w:color w:val="00435B"/>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400DE">
        <w:rPr>
          <w:rFonts w:ascii="Arial" w:hAnsi="Arial" w:cs="Arial"/>
          <w:color w:val="00435B"/>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20ACD80"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 xml:space="preserve">17.3. Tuo atveju, jei paaiškėja, kad kuris nors iš šioje Sutartyje pateiktų pareiškimų ar garantijų buvo iš </w:t>
      </w:r>
      <w:r w:rsidRPr="005400DE">
        <w:rPr>
          <w:rFonts w:ascii="Arial" w:eastAsia="Arial" w:hAnsi="Arial" w:cs="Arial"/>
          <w:color w:val="00435B"/>
          <w:sz w:val="22"/>
          <w:szCs w:val="22"/>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237AA1C9"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17.4. Šioje Sutartyje numatytos teisių gynybos priemonės neapriboja Šalių teisės pasinaudoti kitomis teisėtomis teisių gynybos priemonėmis.</w:t>
      </w:r>
    </w:p>
    <w:p w14:paraId="329D6048"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A836FD7"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F666218" w14:textId="77777777" w:rsidR="005400DE" w:rsidRPr="005400DE" w:rsidRDefault="005400DE" w:rsidP="005400DE">
      <w:pPr>
        <w:widowControl w:val="0"/>
        <w:tabs>
          <w:tab w:val="left" w:pos="567"/>
          <w:tab w:val="left" w:pos="851"/>
          <w:tab w:val="left" w:pos="992"/>
          <w:tab w:val="left" w:pos="1134"/>
        </w:tabs>
        <w:spacing w:line="276" w:lineRule="auto"/>
        <w:ind w:firstLine="53"/>
        <w:jc w:val="both"/>
        <w:rPr>
          <w:rFonts w:ascii="Arial" w:eastAsia="Arial" w:hAnsi="Arial" w:cs="Arial"/>
          <w:color w:val="00435B"/>
          <w:sz w:val="22"/>
          <w:szCs w:val="22"/>
        </w:rPr>
      </w:pPr>
    </w:p>
    <w:p w14:paraId="15CE2E81"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18.</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Nenugalima jėga (FORCE MAJEURE)</w:t>
      </w:r>
    </w:p>
    <w:p w14:paraId="21DAC10A"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602C5C9F"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18.1.</w:t>
      </w:r>
      <w:r w:rsidRPr="005400DE">
        <w:rPr>
          <w:rFonts w:ascii="Arial" w:eastAsia="Arial" w:hAnsi="Arial" w:cs="Arial"/>
          <w:b/>
          <w:bCs/>
          <w:color w:val="00435B"/>
          <w:sz w:val="22"/>
          <w:szCs w:val="22"/>
        </w:rPr>
        <w:tab/>
      </w:r>
      <w:r w:rsidRPr="005400DE">
        <w:rPr>
          <w:rFonts w:ascii="Arial" w:eastAsia="Arial" w:hAnsi="Arial" w:cs="Arial"/>
          <w:color w:val="00435B"/>
          <w:sz w:val="22"/>
          <w:szCs w:val="22"/>
        </w:rPr>
        <w:t>Atsakomybė pagal Sutartį netaikoma, taip pat Šalys gali būti visiškai ar iš dalies atleistos nuo civilinės atsakomybės šiais pagrindais:</w:t>
      </w:r>
    </w:p>
    <w:p w14:paraId="20EA1E40"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18.1.1.</w:t>
      </w:r>
      <w:r w:rsidRPr="005400DE">
        <w:rPr>
          <w:rFonts w:ascii="Arial" w:eastAsia="Cambria" w:hAnsi="Arial" w:cs="Arial"/>
          <w:color w:val="00435B"/>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0973299"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hAnsi="Arial" w:cs="Arial"/>
          <w:color w:val="00435B"/>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37CFE02"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18.2.</w:t>
      </w:r>
      <w:r w:rsidRPr="005400DE">
        <w:rPr>
          <w:rFonts w:ascii="Arial" w:eastAsia="Arial" w:hAnsi="Arial" w:cs="Arial"/>
          <w:b/>
          <w:bCs/>
          <w:color w:val="00435B"/>
          <w:sz w:val="22"/>
          <w:szCs w:val="22"/>
        </w:rPr>
        <w:tab/>
      </w:r>
      <w:r w:rsidRPr="005400DE">
        <w:rPr>
          <w:rFonts w:ascii="Arial" w:eastAsia="Arial" w:hAnsi="Arial" w:cs="Arial"/>
          <w:color w:val="00435B"/>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D29782D" w14:textId="77777777" w:rsidR="005400DE" w:rsidRPr="005400DE" w:rsidRDefault="005400DE" w:rsidP="005400DE">
      <w:pPr>
        <w:widowControl w:val="0"/>
        <w:tabs>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18.3.</w:t>
      </w:r>
      <w:r w:rsidRPr="005400DE">
        <w:rPr>
          <w:rFonts w:ascii="Arial" w:eastAsia="Arial" w:hAnsi="Arial" w:cs="Arial"/>
          <w:b/>
          <w:bCs/>
          <w:color w:val="00435B"/>
          <w:sz w:val="22"/>
          <w:szCs w:val="22"/>
        </w:rPr>
        <w:tab/>
      </w:r>
      <w:r w:rsidRPr="005400DE">
        <w:rPr>
          <w:rFonts w:ascii="Arial" w:eastAsia="Arial" w:hAnsi="Arial" w:cs="Arial"/>
          <w:color w:val="00435B"/>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F4544E"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18.4.</w:t>
      </w:r>
      <w:r w:rsidRPr="005400DE">
        <w:rPr>
          <w:rFonts w:ascii="Arial" w:eastAsia="Arial" w:hAnsi="Arial" w:cs="Arial"/>
          <w:color w:val="00435B"/>
          <w:sz w:val="22"/>
          <w:szCs w:val="22"/>
        </w:rPr>
        <w:tab/>
        <w:t>Jeigu nenugalimos jėgos (</w:t>
      </w:r>
      <w:r w:rsidRPr="005400DE">
        <w:rPr>
          <w:rFonts w:ascii="Arial" w:eastAsia="Arial" w:hAnsi="Arial" w:cs="Arial"/>
          <w:iCs/>
          <w:color w:val="00435B"/>
          <w:sz w:val="22"/>
          <w:szCs w:val="22"/>
        </w:rPr>
        <w:t>force majeure</w:t>
      </w:r>
      <w:r w:rsidRPr="005400DE">
        <w:rPr>
          <w:rFonts w:ascii="Arial" w:eastAsia="Arial" w:hAnsi="Arial" w:cs="Arial"/>
          <w:color w:val="00435B"/>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A52F4D9"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6B8811BB"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19.</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Sutarties nuostatų negaliojimas</w:t>
      </w:r>
    </w:p>
    <w:p w14:paraId="5E1D1829"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1D34C605"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19.1.</w:t>
      </w:r>
      <w:r w:rsidRPr="005400DE">
        <w:rPr>
          <w:rFonts w:ascii="Arial" w:eastAsia="Arial" w:hAnsi="Arial" w:cs="Arial"/>
          <w:color w:val="00435B"/>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w:t>
      </w:r>
      <w:r w:rsidRPr="005400DE">
        <w:rPr>
          <w:rFonts w:ascii="Arial" w:eastAsia="Arial" w:hAnsi="Arial" w:cs="Arial"/>
          <w:color w:val="00435B"/>
          <w:sz w:val="22"/>
          <w:szCs w:val="22"/>
        </w:rPr>
        <w:lastRenderedPageBreak/>
        <w:t xml:space="preserve">tai nepažeidžia </w:t>
      </w:r>
      <w:r w:rsidRPr="005400DE">
        <w:rPr>
          <w:rFonts w:ascii="Arial" w:hAnsi="Arial" w:cs="Arial"/>
          <w:color w:val="00435B"/>
          <w:sz w:val="22"/>
          <w:szCs w:val="22"/>
        </w:rPr>
        <w:t>įstatymų bei kitų teisės aktų</w:t>
      </w:r>
      <w:r w:rsidRPr="005400DE">
        <w:rPr>
          <w:rFonts w:ascii="Arial" w:eastAsia="Arial" w:hAnsi="Arial" w:cs="Arial"/>
          <w:color w:val="00435B"/>
          <w:sz w:val="22"/>
          <w:szCs w:val="22"/>
        </w:rPr>
        <w:t xml:space="preserve"> ir galima daryti prielaidą, kad Sutartis būtų buvusi teisėtai sudaryta ir neįtraukus nuostatos, kuri yra negaliojanti.</w:t>
      </w:r>
    </w:p>
    <w:p w14:paraId="0C9D8197"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19.2.</w:t>
      </w:r>
      <w:r w:rsidRPr="005400DE">
        <w:rPr>
          <w:rFonts w:ascii="Arial" w:eastAsia="Arial" w:hAnsi="Arial" w:cs="Arial"/>
          <w:color w:val="00435B"/>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181342F"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24BB96A3"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20.</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Sutarties pakeitimai</w:t>
      </w:r>
    </w:p>
    <w:p w14:paraId="4B8EC175"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3EA081F7" w14:textId="77777777" w:rsidR="005400DE" w:rsidRPr="005400DE" w:rsidRDefault="005400DE" w:rsidP="005400DE">
      <w:pPr>
        <w:tabs>
          <w:tab w:val="left" w:pos="284"/>
          <w:tab w:val="left" w:pos="567"/>
        </w:tabs>
        <w:spacing w:line="276" w:lineRule="auto"/>
        <w:jc w:val="both"/>
        <w:rPr>
          <w:rFonts w:ascii="Arial" w:hAnsi="Arial" w:cs="Arial"/>
          <w:color w:val="00435B"/>
          <w:sz w:val="22"/>
          <w:szCs w:val="22"/>
        </w:rPr>
      </w:pPr>
      <w:r w:rsidRPr="005400DE">
        <w:rPr>
          <w:rFonts w:ascii="Arial" w:hAnsi="Arial" w:cs="Arial"/>
          <w:color w:val="00435B"/>
          <w:sz w:val="22"/>
          <w:szCs w:val="22"/>
        </w:rPr>
        <w:t>20.1. Sutarties sąlygos Sutarties galiojimo laikotarpiu negali būti keičiamos, išskyrus tokias Sutarties sąlygas, kurių keitimas numatytas Sutartyje ir (ar) galimas vadovaujantis VPĮ nuostatomis.</w:t>
      </w:r>
    </w:p>
    <w:p w14:paraId="2EA6C01E"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20.2. Sutarties pakeitimai įforminami Šalims sudarant Susitarimą.</w:t>
      </w:r>
    </w:p>
    <w:p w14:paraId="4E24FB24"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400DE">
        <w:rPr>
          <w:rFonts w:ascii="Arial" w:hAnsi="Arial" w:cs="Arial"/>
          <w:color w:val="00435B"/>
          <w:sz w:val="22"/>
          <w:szCs w:val="22"/>
        </w:rPr>
        <w:t>įstatymų bei kitų teisės aktų</w:t>
      </w:r>
      <w:r w:rsidRPr="005400DE">
        <w:rPr>
          <w:rFonts w:ascii="Arial" w:eastAsia="Arial" w:hAnsi="Arial" w:cs="Arial"/>
          <w:color w:val="00435B"/>
          <w:sz w:val="22"/>
          <w:szCs w:val="22"/>
        </w:rPr>
        <w:t xml:space="preserve"> nuostatomis.</w:t>
      </w:r>
    </w:p>
    <w:p w14:paraId="7BC36F6A"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20.4. Susitarimas įsigalioja nuo jo sudarymo, jei Susitarime nenurodyta kitaip. Susitarimą Pirkėjas privalo paviešinti VPĮ 33 ir 86 straipsniuose nustatyta tvarka.</w:t>
      </w:r>
    </w:p>
    <w:p w14:paraId="13961F76"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1419F5A"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4D8AFCFC"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21.</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Sutarties sUSTABDYMAS</w:t>
      </w:r>
    </w:p>
    <w:p w14:paraId="68183FB7"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05513191"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(jų dalies) teikimo sustabdymą iki atitinkamų aplinkybių pasibaigimo.</w:t>
      </w:r>
    </w:p>
    <w:p w14:paraId="16E7323D"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21.2.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(jų dalies) teikimas gali būti stabdomas esant bent vienai iš šių aplinkybių:</w:t>
      </w:r>
    </w:p>
    <w:p w14:paraId="3E7F083B"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A6B9082"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21.2.2. Tiekėjas Sutartyje nurodyta tvarka negali teikti Paslaugų (pavyzdžiui, Pirkėjas dėl objektyvių priežasčių negali sudaryti techninių galimybių Paslaugų teikimui), o Tiekėjas dėl to negali vykdyti Sutarties;</w:t>
      </w:r>
    </w:p>
    <w:p w14:paraId="7B93933B"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21.2.3. dėl nenumatytų prekių, paslaugų ir (ar) darbų, susijusių su perkamu objektu, kurių poreikis paaiškėjo tik vykdant Sutartį, įsigijimo;</w:t>
      </w:r>
    </w:p>
    <w:p w14:paraId="67842DA0"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21.2.4. ne dėl Pirkėjo kaltės vėluoja kitos Pirkėjo pirkimo sutarties, turinčios tiesioginės įtakos šiai Sutarčiai, vykdymas;</w:t>
      </w:r>
    </w:p>
    <w:p w14:paraId="54D7423E"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21.2.5. esant įrodymais pagrįstoms kliūtims ar trukdymams, sukeltiems Tiekėjui kitų trečiųjų asmenų ne dėl Tiekėjo ne laiku ar netinkamai pagal Sutarties sąlygas ir tvarką įvykdytų sutartinių įsipareigojimų;</w:t>
      </w:r>
    </w:p>
    <w:p w14:paraId="61152CAC"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21.2.6. pasikeitus galiojančiam teisės aktui ar įsigaliojus naujam teisės aktui, kuris turi įtakos šios Sutarties vykdymui;</w:t>
      </w:r>
    </w:p>
    <w:p w14:paraId="045FAEC2"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21.2.7. sutartinių įsipareigojimų stabdymo būtinybė atsirado dėl sustabdyto, perskirstyto, negauto ir panašiai Pirkėjo Paslaugų pirkimui skirto finansavimo arba finansavimo trūkumo;</w:t>
      </w:r>
    </w:p>
    <w:p w14:paraId="65C00E02"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lastRenderedPageBreak/>
        <w:t>21.2.8. dėl teisminių (arbitražinių) ginčų su Pirkėju ar trečiaisiais asmenimis, kurių dalykas yra tiesiogiai susijęs su Sutarties vykdymu.</w:t>
      </w:r>
    </w:p>
    <w:p w14:paraId="13E65226"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21.3. Jei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5EA331B"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21.4. Jei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4B7483D"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21.5. Sutartinių įsipareigojimų vykdymas gali būti stabdomas tik Sutarties galiojimo laikotarpiu tokia tvarka:</w:t>
      </w:r>
    </w:p>
    <w:p w14:paraId="065AECD5"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93C6258"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hAnsi="Arial" w:cs="Arial"/>
          <w:color w:val="00435B"/>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C95C84C"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hAnsi="Arial" w:cs="Arial"/>
          <w:color w:val="00435B"/>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931EEE4"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hAnsi="Arial" w:cs="Arial"/>
          <w:color w:val="00435B"/>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BA66E27"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hAnsi="Arial" w:cs="Arial"/>
          <w:color w:val="00435B"/>
          <w:sz w:val="22"/>
          <w:szCs w:val="22"/>
        </w:rPr>
        <w:t>21.7. Sutartinių įsipareigojimų vykdymas sustabdomas ne ilgesniam kaip konkrečios, pagrįstos aplinkybės egzistavimo laikotarpiui.</w:t>
      </w:r>
    </w:p>
    <w:p w14:paraId="3ADCB964"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0C10878"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86EC6F3"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21.10. Atnaujinus Sutarties vykdymą, neįvykdytų prievolių (jų dalies) įvykdymo terminai ir Sutarties galiojimas nukeliami tokiam terminui, kiek buvo likę laiko jų įvykdymui (Sutarties galiojimui) jų sustabdymo metu.</w:t>
      </w:r>
    </w:p>
    <w:p w14:paraId="5CD32C92"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C61C424" w14:textId="77777777" w:rsidR="005400DE" w:rsidRPr="005400DE" w:rsidRDefault="005400DE" w:rsidP="005400DE">
      <w:pPr>
        <w:tabs>
          <w:tab w:val="left" w:pos="567"/>
        </w:tabs>
        <w:spacing w:line="276" w:lineRule="auto"/>
        <w:jc w:val="both"/>
        <w:textAlignment w:val="baseline"/>
        <w:rPr>
          <w:rFonts w:ascii="Arial" w:hAnsi="Arial" w:cs="Arial"/>
          <w:b/>
          <w:bCs/>
          <w:color w:val="00435B"/>
          <w:sz w:val="22"/>
          <w:szCs w:val="22"/>
        </w:rPr>
      </w:pPr>
    </w:p>
    <w:p w14:paraId="3DAE7085"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22.</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Sutarties nutraukimas</w:t>
      </w:r>
    </w:p>
    <w:p w14:paraId="681F772E"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1A2C09E3" w14:textId="77777777" w:rsidR="005400DE" w:rsidRPr="005400DE" w:rsidRDefault="005400DE" w:rsidP="005400DE">
      <w:pPr>
        <w:tabs>
          <w:tab w:val="left" w:pos="567"/>
          <w:tab w:val="left" w:pos="851"/>
          <w:tab w:val="left" w:pos="992"/>
          <w:tab w:val="left" w:pos="1134"/>
        </w:tabs>
        <w:spacing w:line="276" w:lineRule="auto"/>
        <w:jc w:val="both"/>
        <w:rPr>
          <w:rFonts w:ascii="Arial" w:eastAsia="Cambria" w:hAnsi="Arial" w:cs="Arial"/>
          <w:b/>
          <w:bCs/>
          <w:color w:val="00435B"/>
          <w:sz w:val="22"/>
          <w:szCs w:val="22"/>
        </w:rPr>
      </w:pPr>
      <w:r w:rsidRPr="005400DE">
        <w:rPr>
          <w:rFonts w:ascii="Arial" w:eastAsia="Cambria" w:hAnsi="Arial" w:cs="Arial"/>
          <w:color w:val="00435B"/>
          <w:sz w:val="22"/>
          <w:szCs w:val="22"/>
        </w:rPr>
        <w:t>Sutartis gali būti nutraukiama VPĮ 90 straipsnyje ir Sutartyje numatytais atvejais, įskaitant galimybę nutraukti Sutartį Šalių susitarimu.</w:t>
      </w:r>
    </w:p>
    <w:p w14:paraId="26840BB4" w14:textId="77777777" w:rsidR="005400DE" w:rsidRPr="005400DE" w:rsidRDefault="005400DE" w:rsidP="005400DE">
      <w:pPr>
        <w:tabs>
          <w:tab w:val="left" w:pos="567"/>
          <w:tab w:val="left" w:pos="851"/>
          <w:tab w:val="left" w:pos="992"/>
          <w:tab w:val="left" w:pos="1134"/>
        </w:tabs>
        <w:spacing w:line="276" w:lineRule="auto"/>
        <w:jc w:val="both"/>
        <w:rPr>
          <w:rFonts w:ascii="Arial" w:eastAsia="Cambria" w:hAnsi="Arial" w:cs="Arial"/>
          <w:b/>
          <w:bCs/>
          <w:color w:val="00435B"/>
          <w:sz w:val="22"/>
          <w:szCs w:val="22"/>
        </w:rPr>
      </w:pPr>
    </w:p>
    <w:p w14:paraId="32C1C1BF"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bCs/>
          <w:color w:val="00435B"/>
          <w:sz w:val="22"/>
          <w:szCs w:val="22"/>
        </w:rPr>
        <w:t>22.1.</w:t>
      </w:r>
      <w:r w:rsidRPr="005400DE">
        <w:rPr>
          <w:rFonts w:ascii="Arial" w:eastAsia="Arial" w:hAnsi="Arial" w:cs="Arial"/>
          <w:b/>
          <w:bCs/>
          <w:color w:val="00435B"/>
          <w:sz w:val="22"/>
          <w:szCs w:val="22"/>
        </w:rPr>
        <w:tab/>
      </w:r>
      <w:r w:rsidRPr="005400DE">
        <w:rPr>
          <w:rFonts w:ascii="Arial" w:eastAsia="Arial" w:hAnsi="Arial" w:cs="Arial"/>
          <w:b/>
          <w:color w:val="00435B"/>
          <w:sz w:val="22"/>
          <w:szCs w:val="22"/>
        </w:rPr>
        <w:t>Pretenzijos dėl Sutarties pažeidimų</w:t>
      </w:r>
    </w:p>
    <w:p w14:paraId="4E328F8E"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04BA2C42"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5408224"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400DE">
        <w:rPr>
          <w:rFonts w:ascii="Arial" w:hAnsi="Arial" w:cs="Arial"/>
          <w:bCs/>
          <w:color w:val="00435B"/>
          <w:sz w:val="22"/>
          <w:szCs w:val="22"/>
        </w:rPr>
        <w:t xml:space="preserve"> </w:t>
      </w:r>
      <w:r w:rsidRPr="005400DE">
        <w:rPr>
          <w:rFonts w:ascii="Arial" w:hAnsi="Arial" w:cs="Arial"/>
          <w:color w:val="00435B"/>
          <w:sz w:val="22"/>
          <w:szCs w:val="22"/>
        </w:rPr>
        <w:t>Tiekėjo teisė siūlyti kitą terminą nelaikoma Pirkėjo pareiga tą terminą priimti. Pretenziją gavusios Šalies pasiūlytasis terminas pakeičia terminą, nurodytą pretenzijoje, tik jeigu kita Šalis jį patvirtina.</w:t>
      </w:r>
    </w:p>
    <w:p w14:paraId="46CD98B0" w14:textId="77777777" w:rsidR="005400DE" w:rsidRPr="005400DE" w:rsidRDefault="005400DE" w:rsidP="005400DE">
      <w:pPr>
        <w:tabs>
          <w:tab w:val="left" w:pos="567"/>
        </w:tabs>
        <w:spacing w:line="276" w:lineRule="auto"/>
        <w:jc w:val="both"/>
        <w:textAlignment w:val="baseline"/>
        <w:rPr>
          <w:rFonts w:ascii="Arial" w:hAnsi="Arial" w:cs="Arial"/>
          <w:b/>
          <w:bCs/>
          <w:color w:val="00435B"/>
          <w:sz w:val="22"/>
          <w:szCs w:val="22"/>
        </w:rPr>
      </w:pPr>
    </w:p>
    <w:p w14:paraId="58676A48"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bCs/>
          <w:color w:val="00435B"/>
          <w:sz w:val="22"/>
          <w:szCs w:val="22"/>
        </w:rPr>
        <w:t>22.2.</w:t>
      </w:r>
      <w:r w:rsidRPr="005400DE">
        <w:rPr>
          <w:rFonts w:ascii="Arial" w:eastAsia="Arial" w:hAnsi="Arial" w:cs="Arial"/>
          <w:b/>
          <w:bCs/>
          <w:color w:val="00435B"/>
          <w:sz w:val="22"/>
          <w:szCs w:val="22"/>
        </w:rPr>
        <w:tab/>
      </w:r>
      <w:r w:rsidRPr="005400DE">
        <w:rPr>
          <w:rFonts w:ascii="Arial" w:eastAsia="Arial" w:hAnsi="Arial" w:cs="Arial"/>
          <w:b/>
          <w:color w:val="00435B"/>
          <w:sz w:val="22"/>
          <w:szCs w:val="22"/>
        </w:rPr>
        <w:t>Sutarties nutraukimas Pirkėjo iniciatyva</w:t>
      </w:r>
    </w:p>
    <w:p w14:paraId="12653DE7"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5104700E"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24B9836"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22.2.2. Pirkėjas turi teisę vienašališkai nutraukti Sutartį ar jos dalį raštu įspėjęs Tiekėją prieš ne trumpesnį nei 10 (dešimties) dienų terminą, jeigu:</w:t>
      </w:r>
    </w:p>
    <w:p w14:paraId="191B2244"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22.2.2.1. Tiekėjui yra iškelta bankroto byla, pradėtas bankroto procesas ne teismo tvarka, jis tampa nemokus arba yra nemokumo tikimybė, sustabdo ūkinę veiklą ar susidaro</w:t>
      </w:r>
      <w:r w:rsidRPr="005400DE">
        <w:rPr>
          <w:rFonts w:ascii="Arial" w:hAnsi="Arial" w:cs="Arial"/>
          <w:bCs/>
          <w:color w:val="00435B"/>
          <w:sz w:val="22"/>
          <w:szCs w:val="22"/>
        </w:rPr>
        <w:t xml:space="preserve"> </w:t>
      </w:r>
      <w:r w:rsidRPr="005400DE">
        <w:rPr>
          <w:rFonts w:ascii="Arial" w:hAnsi="Arial" w:cs="Arial"/>
          <w:color w:val="00435B"/>
          <w:sz w:val="22"/>
          <w:szCs w:val="22"/>
        </w:rPr>
        <w:t>įstatymuose ir kituose teisės aktuose nustatyta tvarka analogiška situacija</w:t>
      </w:r>
      <w:r w:rsidRPr="005400DE">
        <w:rPr>
          <w:rFonts w:ascii="Arial" w:hAnsi="Arial" w:cs="Arial"/>
          <w:color w:val="00435B"/>
          <w:sz w:val="22"/>
          <w:szCs w:val="22"/>
          <w:shd w:val="clear" w:color="auto" w:fill="FFFFFF"/>
        </w:rPr>
        <w:t>;</w:t>
      </w:r>
    </w:p>
    <w:p w14:paraId="40FE4B97" w14:textId="77777777" w:rsidR="005400DE" w:rsidRPr="005400DE" w:rsidRDefault="005400DE" w:rsidP="005400DE">
      <w:pPr>
        <w:tabs>
          <w:tab w:val="left" w:pos="567"/>
        </w:tabs>
        <w:spacing w:line="276" w:lineRule="auto"/>
        <w:jc w:val="both"/>
        <w:rPr>
          <w:rFonts w:ascii="Arial" w:hAnsi="Arial" w:cs="Arial"/>
          <w:color w:val="00435B"/>
          <w:sz w:val="22"/>
          <w:szCs w:val="22"/>
        </w:rPr>
      </w:pPr>
      <w:r w:rsidRPr="005400DE">
        <w:rPr>
          <w:rFonts w:ascii="Arial" w:hAnsi="Arial" w:cs="Arial"/>
          <w:color w:val="00435B"/>
          <w:sz w:val="22"/>
          <w:szCs w:val="22"/>
        </w:rPr>
        <w:t>22.2.2.2. Tiekėjo padėtis pasikeičia ir jis atitinka pirkimo dokumentuose nustatytą pašalinimo pagrindą;</w:t>
      </w:r>
    </w:p>
    <w:p w14:paraId="76A6C53B"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22.2.2.3. pasikeičia teisės aktai, susiję su Sutarties objektu, Sutarties vykdymu, ar su Pirkėjo vykdoma veikla, kuriai buvo sudaryta Sutartis, ir dėl tokių pakeitimų Pirkėjas nusprendžia nutraukti Sutartį;</w:t>
      </w:r>
    </w:p>
    <w:p w14:paraId="76E95F6B"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22.2.2.4. Pirkėjas nusprendžia nebevykdyti veiklos, kurios vykdymui Sutartimi įsigyjamos Paslaugos ir Sutarties poreikis išnyksta;</w:t>
      </w:r>
    </w:p>
    <w:p w14:paraId="71FE76CB"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22.2.2.5. Pirkėjo valdymo organas priima sprendimą, dėl kurio Sutarties poreikis išnyksta;</w:t>
      </w:r>
    </w:p>
    <w:p w14:paraId="4A202B61"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22.2.2.6. pasikeičia (pablogėja) Pirkėjo finansinė padėtis ar Pirkėjas negauna arba netenka finansavimo ir dėl šios priežasties nusprendžia nutraukti Sutartį;</w:t>
      </w:r>
    </w:p>
    <w:p w14:paraId="4F2CF5CA"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22.2.2.7. keičiasi Pirkėjo organizacinė struktūra – juridinis statusas, pobūdis ar valdymo struktūra ir tai gali turėti įtakos tinkamam Sutarties įvykdymui arba Sutarties poreikiui;</w:t>
      </w:r>
    </w:p>
    <w:p w14:paraId="0ADE2027"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22.2.2.8. nebelieka perkamų </w:t>
      </w:r>
      <w:r w:rsidRPr="005400DE">
        <w:rPr>
          <w:rFonts w:ascii="Arial" w:eastAsia="Arial" w:hAnsi="Arial" w:cs="Arial"/>
          <w:color w:val="00435B"/>
          <w:sz w:val="22"/>
          <w:szCs w:val="22"/>
        </w:rPr>
        <w:t>Paslaugų</w:t>
      </w:r>
      <w:r w:rsidRPr="005400DE">
        <w:rPr>
          <w:rFonts w:ascii="Arial" w:hAnsi="Arial" w:cs="Arial"/>
          <w:color w:val="00435B"/>
          <w:sz w:val="22"/>
          <w:szCs w:val="22"/>
        </w:rPr>
        <w:t xml:space="preserve"> poreikio;</w:t>
      </w:r>
    </w:p>
    <w:p w14:paraId="06841C83"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lastRenderedPageBreak/>
        <w:t>22.2.2.9. Pirkėjas iš pirkimų priežiūrą atliekančių institucijų gauna nurodymą ar rekomendaciją nutraukti Sutartį;</w:t>
      </w:r>
    </w:p>
    <w:p w14:paraId="154684BD"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22.2.2.10. Tiekėjas vėluoja pateikti Sutarties įvykdymo užtikrinimo pratęsimą ilgiau kaip 10 (dešimt) darbo dienų nuo paskutinio Sutarties įvykdymo užtikrinimo galiojimo termino pabaigos arba atsisako jį pateikti;</w:t>
      </w:r>
    </w:p>
    <w:p w14:paraId="4D5F1483" w14:textId="77777777" w:rsidR="005400DE" w:rsidRPr="005400DE" w:rsidRDefault="005400DE" w:rsidP="005400DE">
      <w:pPr>
        <w:tabs>
          <w:tab w:val="left" w:pos="567"/>
        </w:tabs>
        <w:spacing w:line="276" w:lineRule="auto"/>
        <w:jc w:val="both"/>
        <w:textAlignment w:val="baseline"/>
        <w:rPr>
          <w:rFonts w:ascii="Arial" w:eastAsia="Arial" w:hAnsi="Arial" w:cs="Arial"/>
          <w:color w:val="00435B"/>
          <w:sz w:val="22"/>
          <w:szCs w:val="22"/>
        </w:rPr>
      </w:pPr>
      <w:r w:rsidRPr="005400DE">
        <w:rPr>
          <w:rFonts w:ascii="Arial" w:hAnsi="Arial" w:cs="Arial"/>
          <w:color w:val="00435B"/>
          <w:sz w:val="22"/>
          <w:szCs w:val="22"/>
        </w:rPr>
        <w:t>22.2.2.11.</w:t>
      </w:r>
      <w:r w:rsidRPr="005400DE">
        <w:rPr>
          <w:rFonts w:ascii="Arial" w:eastAsia="Arial" w:hAnsi="Arial" w:cs="Arial"/>
          <w:color w:val="00435B"/>
          <w:sz w:val="22"/>
          <w:szCs w:val="22"/>
        </w:rPr>
        <w:t xml:space="preserve"> Tiekėjas atsisako pašalinti arba nepašalina Paslaugų trūkumų per Pirkėjo nustatytus protingus terminus;</w:t>
      </w:r>
    </w:p>
    <w:p w14:paraId="53A2B4DD"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22.2.2.12. Tiekėjas pažeidžia Sutartį arba įstatymus bei kitus teisės aktus ir per Pirkėjo rašytinėje pretenzijoje nurodytą terminą neištaiso pažeidimo;</w:t>
      </w:r>
    </w:p>
    <w:p w14:paraId="240162DF" w14:textId="77777777" w:rsidR="005400DE" w:rsidRPr="005400DE" w:rsidRDefault="005400DE" w:rsidP="005400DE">
      <w:pPr>
        <w:tabs>
          <w:tab w:val="left" w:pos="567"/>
        </w:tabs>
        <w:spacing w:line="276" w:lineRule="auto"/>
        <w:jc w:val="both"/>
        <w:textAlignment w:val="baseline"/>
        <w:rPr>
          <w:rFonts w:ascii="Arial" w:hAnsi="Arial" w:cs="Arial"/>
          <w:iCs/>
          <w:color w:val="00435B"/>
          <w:sz w:val="22"/>
          <w:szCs w:val="22"/>
        </w:rPr>
      </w:pPr>
      <w:r w:rsidRPr="005400DE">
        <w:rPr>
          <w:rFonts w:ascii="Arial" w:hAnsi="Arial" w:cs="Arial"/>
          <w:color w:val="00435B"/>
          <w:sz w:val="22"/>
          <w:szCs w:val="22"/>
        </w:rPr>
        <w:t xml:space="preserve">22.2.2.13. </w:t>
      </w:r>
      <w:r w:rsidRPr="005400DE">
        <w:rPr>
          <w:rFonts w:ascii="Arial" w:hAnsi="Arial" w:cs="Arial"/>
          <w:iCs/>
          <w:color w:val="00435B"/>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3ABDA8" w14:textId="77777777" w:rsidR="005400DE" w:rsidRPr="005400DE" w:rsidRDefault="005400DE" w:rsidP="005400DE">
      <w:pPr>
        <w:tabs>
          <w:tab w:val="left" w:pos="567"/>
        </w:tabs>
        <w:spacing w:line="276" w:lineRule="auto"/>
        <w:jc w:val="both"/>
        <w:textAlignment w:val="baseline"/>
        <w:rPr>
          <w:rFonts w:ascii="Arial" w:hAnsi="Arial" w:cs="Arial"/>
          <w:iCs/>
          <w:color w:val="00435B"/>
          <w:sz w:val="22"/>
          <w:szCs w:val="22"/>
        </w:rPr>
      </w:pPr>
      <w:r w:rsidRPr="005400DE">
        <w:rPr>
          <w:rFonts w:ascii="Arial" w:hAnsi="Arial" w:cs="Arial"/>
          <w:iCs/>
          <w:color w:val="00435B"/>
          <w:sz w:val="22"/>
          <w:szCs w:val="22"/>
        </w:rPr>
        <w:t>22.2.2.14. paaiškėja VPĮ 37 straipsnio 8 dalyje ir (ar) 47 straipsnio 8 dalyje nurodytos aplinkybės.</w:t>
      </w:r>
    </w:p>
    <w:p w14:paraId="3C8ABC29"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1613A7A"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0D1C07"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3F94435"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22.2.6. Pirkėjas turi teisę vienašališkai nutraukti Sutartį ir kitais Specialiosiose sąlygose (jei taikoma) ir įstatymuose bei kituose teisės aktuose įtvirtintais atvejais.</w:t>
      </w:r>
    </w:p>
    <w:p w14:paraId="6CBA9545"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22.2.7. Sutartis laikoma nutraukta kitą dieną po to, kai pasibaigia įspėjimo apie Sutarties nutraukimą terminas.</w:t>
      </w:r>
    </w:p>
    <w:p w14:paraId="4CFD671C"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0697E81" w14:textId="77777777" w:rsidR="005400DE" w:rsidRPr="005400DE" w:rsidRDefault="005400DE" w:rsidP="005400DE">
      <w:pPr>
        <w:tabs>
          <w:tab w:val="left" w:pos="567"/>
        </w:tabs>
        <w:spacing w:line="276" w:lineRule="auto"/>
        <w:jc w:val="both"/>
        <w:textAlignment w:val="baseline"/>
        <w:rPr>
          <w:rFonts w:ascii="Arial" w:hAnsi="Arial" w:cs="Arial"/>
          <w:b/>
          <w:bCs/>
          <w:color w:val="00435B"/>
          <w:sz w:val="22"/>
          <w:szCs w:val="22"/>
        </w:rPr>
      </w:pPr>
    </w:p>
    <w:p w14:paraId="5A26F2D4"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color w:val="00435B"/>
          <w:sz w:val="22"/>
          <w:szCs w:val="22"/>
        </w:rPr>
      </w:pPr>
      <w:r w:rsidRPr="005400DE">
        <w:rPr>
          <w:rFonts w:ascii="Arial" w:eastAsia="Arial" w:hAnsi="Arial" w:cs="Arial"/>
          <w:b/>
          <w:bCs/>
          <w:color w:val="00435B"/>
          <w:sz w:val="22"/>
          <w:szCs w:val="22"/>
        </w:rPr>
        <w:t>22.3.</w:t>
      </w:r>
      <w:r w:rsidRPr="005400DE">
        <w:rPr>
          <w:rFonts w:ascii="Arial" w:eastAsia="Arial" w:hAnsi="Arial" w:cs="Arial"/>
          <w:b/>
          <w:bCs/>
          <w:color w:val="00435B"/>
          <w:sz w:val="22"/>
          <w:szCs w:val="22"/>
        </w:rPr>
        <w:tab/>
        <w:t>Sutarties nutraukimas Tiekėjo iniciatyva</w:t>
      </w:r>
    </w:p>
    <w:p w14:paraId="233E924C" w14:textId="77777777" w:rsidR="005400DE" w:rsidRPr="005400DE" w:rsidRDefault="005400DE" w:rsidP="005400DE">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color w:val="00435B"/>
          <w:sz w:val="22"/>
          <w:szCs w:val="22"/>
        </w:rPr>
      </w:pPr>
    </w:p>
    <w:p w14:paraId="327F3AF0"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604CE0C"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22.3.2. Tiekėjas turi teisę vienašališkai nutraukti Sutartį, įspėjęs Pirkėją raštu prieš ne trumpesnį nei 10 (dešimties) dienų terminą, jeigu:</w:t>
      </w:r>
    </w:p>
    <w:p w14:paraId="1161796E"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37C26FB"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22.3.2.2. Pirkėjas pažeidžia Sutartį arba įstatymus bei kitus teisės aktus ir per Tiekėjo rašytinėje pretenzijoje nurodytą terminą neištaiso pažeidimo, išskyrus Bendrųjų sąlygų 22.3.1 punkte nustatytą atvejį.</w:t>
      </w:r>
    </w:p>
    <w:p w14:paraId="2CF069F7"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1E1DE919"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22.3.4. Tiekėjas turi teisę vienašališkai nutraukti Sutartį ir kitais įstatymuose bei kituose teisės aktuose įtvirtintais atvejais.</w:t>
      </w:r>
    </w:p>
    <w:p w14:paraId="7C8418AE"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2B3B8AE"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22.3.6. Sutartis laikoma nutraukta kitą dieną po to, kai pasibaigia įspėjimo apie Sutarties nutraukimą terminas.</w:t>
      </w:r>
    </w:p>
    <w:p w14:paraId="73C0D395"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781FC61" w14:textId="77777777" w:rsidR="005400DE" w:rsidRPr="005400DE" w:rsidRDefault="005400DE" w:rsidP="005400DE">
      <w:pPr>
        <w:tabs>
          <w:tab w:val="left" w:pos="567"/>
        </w:tabs>
        <w:spacing w:line="276" w:lineRule="auto"/>
        <w:jc w:val="both"/>
        <w:textAlignment w:val="baseline"/>
        <w:rPr>
          <w:rFonts w:ascii="Arial" w:hAnsi="Arial" w:cs="Arial"/>
          <w:b/>
          <w:bCs/>
          <w:color w:val="00435B"/>
          <w:sz w:val="22"/>
          <w:szCs w:val="22"/>
        </w:rPr>
      </w:pPr>
    </w:p>
    <w:p w14:paraId="60BBFBD0"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color w:val="00435B"/>
          <w:sz w:val="22"/>
          <w:szCs w:val="22"/>
        </w:rPr>
      </w:pPr>
      <w:r w:rsidRPr="005400DE">
        <w:rPr>
          <w:rFonts w:ascii="Arial" w:eastAsia="Arial" w:hAnsi="Arial" w:cs="Arial"/>
          <w:b/>
          <w:bCs/>
          <w:color w:val="00435B"/>
          <w:sz w:val="22"/>
          <w:szCs w:val="22"/>
        </w:rPr>
        <w:t>22.4.</w:t>
      </w:r>
      <w:r w:rsidRPr="005400DE">
        <w:rPr>
          <w:rFonts w:ascii="Arial" w:eastAsia="Arial" w:hAnsi="Arial" w:cs="Arial"/>
          <w:b/>
          <w:bCs/>
          <w:color w:val="00435B"/>
          <w:sz w:val="22"/>
          <w:szCs w:val="22"/>
        </w:rPr>
        <w:tab/>
      </w:r>
      <w:r w:rsidRPr="005400DE">
        <w:rPr>
          <w:rFonts w:ascii="Arial" w:eastAsia="Arial" w:hAnsi="Arial" w:cs="Arial"/>
          <w:b/>
          <w:color w:val="00435B"/>
          <w:sz w:val="22"/>
          <w:szCs w:val="22"/>
        </w:rPr>
        <w:t>Šalių teisės ir pareigos Sutarties nutraukimo atveju</w:t>
      </w:r>
    </w:p>
    <w:p w14:paraId="26B84DF4" w14:textId="77777777" w:rsidR="005400DE" w:rsidRPr="005400DE" w:rsidRDefault="005400DE" w:rsidP="005400D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color w:val="00435B"/>
          <w:sz w:val="22"/>
          <w:szCs w:val="22"/>
        </w:rPr>
      </w:pPr>
    </w:p>
    <w:p w14:paraId="079358FE"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22.4.1. Sutarties nutraukimas neturi įtakos ginčų nagrinėjimo tvarką nustatančių Sutarties sąlygų ir kitų Sutarties sąlygų, kurios pagal savo esmę lieka galioti ir po Sutarties nutraukimo, galiojimui.</w:t>
      </w:r>
    </w:p>
    <w:p w14:paraId="3AC9C976"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22.4.2. Nutraukus Sutartį, Šalys privalo:</w:t>
      </w:r>
    </w:p>
    <w:p w14:paraId="6A428EC1"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22.4.2.1. įsitikinti, jog iki Sutarties nutraukimo dienos suteiktos </w:t>
      </w:r>
      <w:r w:rsidRPr="005400DE">
        <w:rPr>
          <w:rFonts w:ascii="Arial" w:eastAsia="Arial" w:hAnsi="Arial" w:cs="Arial"/>
          <w:color w:val="00435B"/>
          <w:sz w:val="22"/>
          <w:szCs w:val="22"/>
        </w:rPr>
        <w:t>Paslaugos</w:t>
      </w:r>
      <w:r w:rsidRPr="005400DE">
        <w:rPr>
          <w:rFonts w:ascii="Arial" w:hAnsi="Arial" w:cs="Arial"/>
          <w:color w:val="00435B"/>
          <w:sz w:val="22"/>
          <w:szCs w:val="22"/>
        </w:rPr>
        <w:t xml:space="preserve"> ir kiti atlikti veiksmai atitinka Sutarties reikalavimus ir Šalys dėl to viena kitai nebereikš pretenzijų;</w:t>
      </w:r>
    </w:p>
    <w:p w14:paraId="166B689E"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 xml:space="preserve">22.4.2.2. atsiskaityti už iki Sutarties nutraukimo suteiktas </w:t>
      </w:r>
      <w:r w:rsidRPr="005400DE">
        <w:rPr>
          <w:rFonts w:ascii="Arial" w:eastAsia="Arial" w:hAnsi="Arial" w:cs="Arial"/>
          <w:color w:val="00435B"/>
          <w:sz w:val="22"/>
          <w:szCs w:val="22"/>
        </w:rPr>
        <w:t>Paslaugas</w:t>
      </w:r>
      <w:r w:rsidRPr="005400DE">
        <w:rPr>
          <w:rFonts w:ascii="Arial" w:hAnsi="Arial" w:cs="Arial"/>
          <w:color w:val="00435B"/>
          <w:sz w:val="22"/>
          <w:szCs w:val="22"/>
        </w:rPr>
        <w:t>, atitinkančias Sutarties reikalavimus;</w:t>
      </w:r>
    </w:p>
    <w:p w14:paraId="31993B75" w14:textId="77777777" w:rsidR="005400DE" w:rsidRPr="005400DE" w:rsidRDefault="005400DE" w:rsidP="005400DE">
      <w:pPr>
        <w:tabs>
          <w:tab w:val="left" w:pos="567"/>
        </w:tabs>
        <w:spacing w:line="276" w:lineRule="auto"/>
        <w:jc w:val="both"/>
        <w:textAlignment w:val="baseline"/>
        <w:rPr>
          <w:rFonts w:ascii="Arial" w:hAnsi="Arial" w:cs="Arial"/>
          <w:color w:val="00435B"/>
          <w:sz w:val="22"/>
          <w:szCs w:val="22"/>
        </w:rPr>
      </w:pPr>
      <w:r w:rsidRPr="005400DE">
        <w:rPr>
          <w:rFonts w:ascii="Arial" w:hAnsi="Arial" w:cs="Arial"/>
          <w:color w:val="00435B"/>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5E8ACAF9" w14:textId="77777777" w:rsidR="005400DE" w:rsidRPr="005400DE" w:rsidRDefault="005400DE" w:rsidP="005400DE">
      <w:pPr>
        <w:tabs>
          <w:tab w:val="left" w:pos="567"/>
        </w:tabs>
        <w:spacing w:line="276" w:lineRule="auto"/>
        <w:jc w:val="both"/>
        <w:textAlignment w:val="baseline"/>
        <w:rPr>
          <w:rFonts w:ascii="Arial" w:hAnsi="Arial" w:cs="Arial"/>
          <w:b/>
          <w:bCs/>
          <w:color w:val="00435B"/>
          <w:sz w:val="22"/>
          <w:szCs w:val="22"/>
        </w:rPr>
      </w:pPr>
    </w:p>
    <w:p w14:paraId="0D9999A3"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color w:val="00435B"/>
          <w:sz w:val="22"/>
          <w:szCs w:val="22"/>
        </w:rPr>
      </w:pPr>
      <w:r w:rsidRPr="005400DE">
        <w:rPr>
          <w:rFonts w:ascii="Arial" w:eastAsia="Arial" w:hAnsi="Arial" w:cs="Arial"/>
          <w:b/>
          <w:bCs/>
          <w:caps/>
          <w:color w:val="00435B"/>
          <w:sz w:val="22"/>
          <w:szCs w:val="22"/>
        </w:rPr>
        <w:t>23.</w:t>
      </w:r>
      <w:r w:rsidRPr="005400DE">
        <w:rPr>
          <w:rFonts w:ascii="Arial" w:hAnsi="Arial" w:cs="Arial"/>
          <w:color w:val="00435B"/>
          <w:sz w:val="22"/>
          <w:szCs w:val="22"/>
        </w:rPr>
        <w:tab/>
      </w:r>
      <w:r w:rsidRPr="005400DE">
        <w:rPr>
          <w:rFonts w:ascii="Arial" w:eastAsia="Arial" w:hAnsi="Arial" w:cs="Arial"/>
          <w:b/>
          <w:bCs/>
          <w:caps/>
          <w:color w:val="00435B"/>
          <w:sz w:val="22"/>
          <w:szCs w:val="22"/>
        </w:rPr>
        <w:t>PREKIŲ MODELIO AR GAMINTOJO KEITIMAS</w:t>
      </w:r>
    </w:p>
    <w:p w14:paraId="58A7BA43"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color w:val="00435B"/>
          <w:sz w:val="22"/>
          <w:szCs w:val="22"/>
        </w:rPr>
      </w:pPr>
    </w:p>
    <w:p w14:paraId="35A17116"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eastAsia="Arial" w:hAnsi="Arial" w:cs="Arial"/>
          <w:caps/>
          <w:color w:val="00435B"/>
          <w:sz w:val="22"/>
          <w:szCs w:val="22"/>
        </w:rPr>
        <w:t xml:space="preserve">23.1. </w:t>
      </w:r>
      <w:r w:rsidRPr="005400DE">
        <w:rPr>
          <w:rFonts w:ascii="Arial" w:hAnsi="Arial" w:cs="Arial"/>
          <w:color w:val="00435B"/>
          <w:sz w:val="22"/>
          <w:szCs w:val="22"/>
        </w:rPr>
        <w:t>Tais atvejais, kai kartu su Paslaugomis yra perkamos prekės, Tiekėjas turi teisę keisti prekių modelį ir (ar) gamintoją, jei yra visos toliau nurodytos sąlygos:</w:t>
      </w:r>
    </w:p>
    <w:p w14:paraId="0D7C1D2E"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hAnsi="Arial" w:cs="Arial"/>
          <w:color w:val="00435B"/>
          <w:sz w:val="22"/>
          <w:szCs w:val="22"/>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400DE">
        <w:rPr>
          <w:rFonts w:ascii="Arial" w:hAnsi="Arial" w:cs="Arial"/>
          <w:color w:val="00435B"/>
          <w:sz w:val="22"/>
          <w:szCs w:val="22"/>
          <w:vertAlign w:val="superscript"/>
        </w:rPr>
        <w:t xml:space="preserve">1 </w:t>
      </w:r>
      <w:r w:rsidRPr="005400DE">
        <w:rPr>
          <w:rFonts w:ascii="Arial" w:hAnsi="Arial" w:cs="Arial"/>
          <w:color w:val="00435B"/>
          <w:sz w:val="22"/>
          <w:szCs w:val="22"/>
        </w:rPr>
        <w:t>dalies nuostatų;</w:t>
      </w:r>
    </w:p>
    <w:p w14:paraId="6D782C6C"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hAnsi="Arial" w:cs="Arial"/>
          <w:color w:val="00435B"/>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4D2CB6"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hAnsi="Arial" w:cs="Arial"/>
          <w:color w:val="00435B"/>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400DE">
        <w:rPr>
          <w:rFonts w:ascii="Arial" w:hAnsi="Arial" w:cs="Arial"/>
          <w:color w:val="00435B"/>
          <w:sz w:val="22"/>
          <w:szCs w:val="22"/>
          <w:shd w:val="clear" w:color="auto" w:fill="FFFFFF"/>
        </w:rPr>
        <w:t>ir lygiavertiškumo ar geresnės kokybės nei Sutartyje nurodytos prekės</w:t>
      </w:r>
      <w:r w:rsidRPr="005400DE">
        <w:rPr>
          <w:rFonts w:ascii="Arial" w:hAnsi="Arial" w:cs="Arial"/>
          <w:color w:val="00435B"/>
          <w:sz w:val="22"/>
          <w:szCs w:val="22"/>
        </w:rPr>
        <w:t>;</w:t>
      </w:r>
    </w:p>
    <w:p w14:paraId="49B91729"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hAnsi="Arial" w:cs="Arial"/>
          <w:color w:val="00435B"/>
          <w:sz w:val="22"/>
          <w:szCs w:val="22"/>
        </w:rPr>
        <w:t>23.1.4. Šalys sudarė rašytinį Susitarimą prie Sutarties dėl prekių keitimo.</w:t>
      </w:r>
    </w:p>
    <w:p w14:paraId="5CBA5FF4" w14:textId="77777777" w:rsidR="005400DE" w:rsidRPr="005400DE" w:rsidRDefault="005400DE" w:rsidP="005400DE">
      <w:pPr>
        <w:spacing w:line="276" w:lineRule="auto"/>
        <w:jc w:val="both"/>
        <w:rPr>
          <w:rFonts w:ascii="Arial" w:hAnsi="Arial" w:cs="Arial"/>
          <w:color w:val="00435B"/>
          <w:sz w:val="22"/>
          <w:szCs w:val="22"/>
        </w:rPr>
      </w:pPr>
      <w:r w:rsidRPr="005400DE">
        <w:rPr>
          <w:rFonts w:ascii="Arial" w:hAnsi="Arial" w:cs="Arial"/>
          <w:color w:val="00435B"/>
          <w:sz w:val="22"/>
          <w:szCs w:val="22"/>
        </w:rPr>
        <w:t>23.2. Šiame Bendrųjų sąlygų skyriuje nurodytu atveju prekės turi būti pristatytos už ne didesnę nei pasiūlyme nurodytą kainą.</w:t>
      </w:r>
    </w:p>
    <w:p w14:paraId="74FFE83B"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color w:val="00435B"/>
          <w:sz w:val="22"/>
          <w:szCs w:val="22"/>
        </w:rPr>
      </w:pPr>
    </w:p>
    <w:p w14:paraId="187D2269"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24.</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Bendravimo tvarka ir kalba</w:t>
      </w:r>
    </w:p>
    <w:p w14:paraId="139DDD1B"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color w:val="00435B"/>
          <w:sz w:val="22"/>
          <w:szCs w:val="22"/>
        </w:rPr>
      </w:pPr>
    </w:p>
    <w:p w14:paraId="2A3808CF" w14:textId="77777777" w:rsidR="005400DE" w:rsidRPr="005400DE" w:rsidRDefault="005400DE" w:rsidP="005400DE">
      <w:pPr>
        <w:tabs>
          <w:tab w:val="left" w:pos="567"/>
          <w:tab w:val="left" w:pos="851"/>
          <w:tab w:val="left" w:pos="992"/>
          <w:tab w:val="left" w:pos="1134"/>
        </w:tabs>
        <w:spacing w:line="276" w:lineRule="auto"/>
        <w:jc w:val="both"/>
        <w:rPr>
          <w:rFonts w:ascii="Arial" w:eastAsia="Arial" w:hAnsi="Arial" w:cs="Arial"/>
          <w:color w:val="00435B"/>
          <w:sz w:val="22"/>
          <w:szCs w:val="22"/>
          <w:shd w:val="clear" w:color="auto" w:fill="FFFFFF"/>
        </w:rPr>
      </w:pPr>
      <w:r w:rsidRPr="005400DE">
        <w:rPr>
          <w:rFonts w:ascii="Arial" w:eastAsia="Arial" w:hAnsi="Arial" w:cs="Arial"/>
          <w:color w:val="00435B"/>
          <w:sz w:val="22"/>
          <w:szCs w:val="22"/>
        </w:rPr>
        <w:t>24.1.</w:t>
      </w:r>
      <w:r w:rsidRPr="005400DE">
        <w:rPr>
          <w:rFonts w:ascii="Arial" w:eastAsia="Arial" w:hAnsi="Arial" w:cs="Arial"/>
          <w:color w:val="00435B"/>
          <w:sz w:val="22"/>
          <w:szCs w:val="22"/>
        </w:rPr>
        <w:tab/>
      </w:r>
      <w:r w:rsidRPr="005400DE">
        <w:rPr>
          <w:rFonts w:ascii="Arial" w:eastAsia="Arial" w:hAnsi="Arial" w:cs="Arial"/>
          <w:bCs/>
          <w:color w:val="00435B"/>
          <w:sz w:val="22"/>
          <w:szCs w:val="22"/>
        </w:rPr>
        <w:t xml:space="preserve">Sutartis sudaroma lietuvių kalba. Jeigu Sutartis ar kuris nors ją sudarantis dokumentas sudaromas kita kalba arba išverčiamas į kitą kalbą, visais atvejais </w:t>
      </w:r>
      <w:r w:rsidRPr="005400DE">
        <w:rPr>
          <w:rFonts w:ascii="Arial" w:eastAsia="Arial" w:hAnsi="Arial" w:cs="Arial"/>
          <w:color w:val="00435B"/>
          <w:sz w:val="22"/>
          <w:szCs w:val="22"/>
          <w:shd w:val="clear" w:color="auto" w:fill="FFFFFF"/>
        </w:rPr>
        <w:t>autentišku laikomas tik lietuvių kalba parengtas Sutarties tekstas (jei yra neatitikimų, pirmenybė teikiama lietuvių kalba parengtam tekstui).</w:t>
      </w:r>
    </w:p>
    <w:p w14:paraId="42B6C949" w14:textId="77777777" w:rsidR="005400DE" w:rsidRPr="005400DE" w:rsidRDefault="005400DE" w:rsidP="005400DE">
      <w:pPr>
        <w:widowControl w:val="0"/>
        <w:tabs>
          <w:tab w:val="left" w:pos="567"/>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54D86C" w14:textId="77777777" w:rsidR="005400DE" w:rsidRPr="005400DE" w:rsidRDefault="005400DE" w:rsidP="005400DE">
      <w:pPr>
        <w:widowControl w:val="0"/>
        <w:tabs>
          <w:tab w:val="left" w:pos="0"/>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24.3. Jeigu pranešimas yra įteikiamas asmeniškai arba siunčiamas paštu ar per kurjerį, jis turi būti įteikiamas pasirašytinai ir laikomas gautu gavimo patvirtinime nurodytą dieną.</w:t>
      </w:r>
    </w:p>
    <w:p w14:paraId="46FF9E72" w14:textId="77777777" w:rsidR="005400DE" w:rsidRPr="005400DE" w:rsidRDefault="005400DE" w:rsidP="005400DE">
      <w:pPr>
        <w:widowControl w:val="0"/>
        <w:tabs>
          <w:tab w:val="left" w:pos="0"/>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24.4. Jeigu pranešimas siunčiamas el. paštu, laikoma, kad Šalis jį gavo kitą darbo dieną.</w:t>
      </w:r>
    </w:p>
    <w:p w14:paraId="576E54F4" w14:textId="77777777" w:rsidR="005400DE" w:rsidRPr="005400DE" w:rsidRDefault="005400DE" w:rsidP="005400DE">
      <w:pPr>
        <w:widowControl w:val="0"/>
        <w:tabs>
          <w:tab w:val="left" w:pos="0"/>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24.5. Jeigu pranešimas siunčiamas keliais skirtingais būdais, laikoma, kad gavėjas jį gavo tada, kai jis gavo pirmesnįjį pranešimą.</w:t>
      </w:r>
    </w:p>
    <w:p w14:paraId="3EBDF0CE" w14:textId="77777777" w:rsidR="005400DE" w:rsidRPr="005400DE" w:rsidRDefault="005400DE" w:rsidP="005400DE">
      <w:pPr>
        <w:widowControl w:val="0"/>
        <w:tabs>
          <w:tab w:val="left" w:pos="0"/>
          <w:tab w:val="left" w:pos="851"/>
          <w:tab w:val="left" w:pos="992"/>
          <w:tab w:val="left" w:pos="1134"/>
        </w:tabs>
        <w:spacing w:line="276" w:lineRule="auto"/>
        <w:jc w:val="both"/>
        <w:rPr>
          <w:rFonts w:ascii="Arial" w:eastAsia="Arial" w:hAnsi="Arial" w:cs="Arial"/>
          <w:b/>
          <w:bCs/>
          <w:color w:val="00435B"/>
          <w:sz w:val="22"/>
          <w:szCs w:val="22"/>
        </w:rPr>
      </w:pPr>
    </w:p>
    <w:p w14:paraId="17CBD259"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color w:val="00435B"/>
          <w:sz w:val="22"/>
          <w:szCs w:val="22"/>
        </w:rPr>
      </w:pPr>
      <w:r w:rsidRPr="005400DE">
        <w:rPr>
          <w:rFonts w:ascii="Arial" w:eastAsia="Arial" w:hAnsi="Arial" w:cs="Arial"/>
          <w:b/>
          <w:bCs/>
          <w:caps/>
          <w:color w:val="00435B"/>
          <w:sz w:val="22"/>
          <w:szCs w:val="22"/>
        </w:rPr>
        <w:t>25.</w:t>
      </w:r>
      <w:r w:rsidRPr="005400DE">
        <w:rPr>
          <w:rFonts w:ascii="Arial" w:eastAsia="Arial" w:hAnsi="Arial" w:cs="Arial"/>
          <w:b/>
          <w:bCs/>
          <w:caps/>
          <w:color w:val="00435B"/>
          <w:sz w:val="22"/>
          <w:szCs w:val="22"/>
        </w:rPr>
        <w:tab/>
      </w:r>
      <w:r w:rsidRPr="005400DE">
        <w:rPr>
          <w:rFonts w:ascii="Arial" w:eastAsia="Arial" w:hAnsi="Arial" w:cs="Arial"/>
          <w:b/>
          <w:caps/>
          <w:color w:val="00435B"/>
          <w:sz w:val="22"/>
          <w:szCs w:val="22"/>
        </w:rPr>
        <w:t>Pretenzijos ir ginčų sprendimas</w:t>
      </w:r>
    </w:p>
    <w:p w14:paraId="01516D10" w14:textId="77777777" w:rsidR="005400DE" w:rsidRPr="005400DE" w:rsidRDefault="005400DE" w:rsidP="005400D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color w:val="00435B"/>
          <w:sz w:val="22"/>
          <w:szCs w:val="22"/>
        </w:rPr>
      </w:pPr>
    </w:p>
    <w:p w14:paraId="2BD1B24A" w14:textId="77777777" w:rsidR="005400DE" w:rsidRPr="005400DE" w:rsidRDefault="005400DE" w:rsidP="005400DE">
      <w:pPr>
        <w:widowControl w:val="0"/>
        <w:tabs>
          <w:tab w:val="left" w:pos="0"/>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6B1928F" w14:textId="77777777" w:rsidR="005400DE" w:rsidRPr="005400DE" w:rsidRDefault="005400DE" w:rsidP="005400DE">
      <w:pPr>
        <w:widowControl w:val="0"/>
        <w:tabs>
          <w:tab w:val="left" w:pos="142"/>
          <w:tab w:val="left" w:pos="851"/>
          <w:tab w:val="left" w:pos="992"/>
          <w:tab w:val="left" w:pos="1134"/>
        </w:tabs>
        <w:spacing w:line="276" w:lineRule="auto"/>
        <w:jc w:val="both"/>
        <w:rPr>
          <w:rFonts w:ascii="Arial" w:eastAsia="Cambria" w:hAnsi="Arial" w:cs="Arial"/>
          <w:color w:val="00435B"/>
          <w:sz w:val="22"/>
          <w:szCs w:val="22"/>
        </w:rPr>
      </w:pPr>
      <w:r w:rsidRPr="005400DE">
        <w:rPr>
          <w:rFonts w:ascii="Arial" w:eastAsia="Cambria" w:hAnsi="Arial" w:cs="Arial"/>
          <w:color w:val="00435B"/>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400DE">
        <w:rPr>
          <w:rFonts w:ascii="Arial" w:hAnsi="Arial" w:cs="Arial"/>
          <w:color w:val="00435B"/>
          <w:sz w:val="22"/>
          <w:szCs w:val="22"/>
        </w:rPr>
        <w:t xml:space="preserve"> </w:t>
      </w:r>
      <w:r w:rsidRPr="005400DE">
        <w:rPr>
          <w:rFonts w:ascii="Arial" w:eastAsia="Cambria" w:hAnsi="Arial" w:cs="Arial"/>
          <w:color w:val="00435B"/>
          <w:sz w:val="22"/>
          <w:szCs w:val="22"/>
        </w:rPr>
        <w:t>Lietuvos Respublikos įstatymuose nustatyta tvarka.</w:t>
      </w:r>
    </w:p>
    <w:p w14:paraId="0550367B" w14:textId="77777777" w:rsidR="005400DE" w:rsidRPr="005400DE" w:rsidRDefault="005400DE" w:rsidP="005400DE">
      <w:pPr>
        <w:widowControl w:val="0"/>
        <w:tabs>
          <w:tab w:val="left" w:pos="426"/>
          <w:tab w:val="left" w:pos="567"/>
          <w:tab w:val="left" w:pos="709"/>
          <w:tab w:val="left" w:pos="851"/>
          <w:tab w:val="left" w:pos="992"/>
          <w:tab w:val="left" w:pos="1134"/>
        </w:tabs>
        <w:spacing w:line="276" w:lineRule="auto"/>
        <w:jc w:val="both"/>
        <w:rPr>
          <w:rFonts w:ascii="Arial" w:eastAsia="Arial" w:hAnsi="Arial" w:cs="Arial"/>
          <w:color w:val="00435B"/>
          <w:sz w:val="22"/>
          <w:szCs w:val="22"/>
        </w:rPr>
      </w:pPr>
      <w:r w:rsidRPr="005400DE">
        <w:rPr>
          <w:rFonts w:ascii="Arial" w:eastAsia="Arial" w:hAnsi="Arial" w:cs="Arial"/>
          <w:color w:val="00435B"/>
          <w:sz w:val="22"/>
          <w:szCs w:val="22"/>
        </w:rPr>
        <w:t>25.3. Kilę ginčai nesudaro pagrindo Šalims atsisakyti vykdyti savo prievoles pagal Sutartį.</w:t>
      </w:r>
    </w:p>
    <w:p w14:paraId="7146C331" w14:textId="77777777" w:rsidR="005400DE" w:rsidRPr="005400DE" w:rsidRDefault="005400DE" w:rsidP="005400DE">
      <w:pPr>
        <w:widowControl w:val="0"/>
        <w:tabs>
          <w:tab w:val="left" w:pos="426"/>
          <w:tab w:val="left" w:pos="567"/>
          <w:tab w:val="left" w:pos="709"/>
          <w:tab w:val="left" w:pos="851"/>
          <w:tab w:val="left" w:pos="992"/>
          <w:tab w:val="left" w:pos="1134"/>
        </w:tabs>
        <w:spacing w:line="276" w:lineRule="auto"/>
        <w:jc w:val="both"/>
        <w:rPr>
          <w:rFonts w:ascii="Arial" w:eastAsia="Arial" w:hAnsi="Arial" w:cs="Arial"/>
          <w:color w:val="00435B"/>
          <w:sz w:val="22"/>
          <w:szCs w:val="22"/>
        </w:rPr>
      </w:pPr>
    </w:p>
    <w:p w14:paraId="42BB2154" w14:textId="77777777" w:rsidR="005400DE" w:rsidRPr="005400DE" w:rsidRDefault="005400DE" w:rsidP="005400DE">
      <w:pPr>
        <w:widowControl w:val="0"/>
        <w:tabs>
          <w:tab w:val="left" w:pos="426"/>
          <w:tab w:val="left" w:pos="567"/>
          <w:tab w:val="left" w:pos="709"/>
          <w:tab w:val="left" w:pos="851"/>
          <w:tab w:val="left" w:pos="992"/>
          <w:tab w:val="left" w:pos="1134"/>
        </w:tabs>
        <w:spacing w:line="276" w:lineRule="auto"/>
        <w:jc w:val="center"/>
        <w:rPr>
          <w:rFonts w:ascii="Arial" w:hAnsi="Arial" w:cs="Arial"/>
          <w:bCs/>
          <w:caps/>
          <w:color w:val="00435B"/>
          <w:sz w:val="22"/>
          <w:szCs w:val="22"/>
        </w:rPr>
      </w:pPr>
      <w:r w:rsidRPr="005400DE">
        <w:rPr>
          <w:rFonts w:ascii="Arial" w:hAnsi="Arial" w:cs="Arial"/>
          <w:b/>
          <w:bCs/>
          <w:color w:val="00435B"/>
          <w:sz w:val="22"/>
          <w:szCs w:val="22"/>
        </w:rPr>
        <w:t>______________</w:t>
      </w:r>
    </w:p>
    <w:sectPr w:rsidR="005400DE" w:rsidRPr="005400DE">
      <w:headerReference w:type="default" r:id="rId15"/>
      <w:footerReference w:type="defaul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D67CB" w14:textId="77777777" w:rsidR="00277291" w:rsidRDefault="00277291">
      <w:pPr>
        <w:rPr>
          <w:sz w:val="20"/>
        </w:rPr>
      </w:pPr>
      <w:r>
        <w:rPr>
          <w:sz w:val="20"/>
        </w:rPr>
        <w:separator/>
      </w:r>
    </w:p>
  </w:endnote>
  <w:endnote w:type="continuationSeparator" w:id="0">
    <w:p w14:paraId="1874B87D" w14:textId="77777777" w:rsidR="00277291" w:rsidRDefault="00277291">
      <w:pPr>
        <w:rPr>
          <w:sz w:val="20"/>
        </w:rPr>
      </w:pPr>
      <w:r>
        <w:rPr>
          <w:sz w:val="20"/>
        </w:rPr>
        <w:continuationSeparator/>
      </w:r>
    </w:p>
  </w:endnote>
  <w:endnote w:type="continuationNotice" w:id="1">
    <w:p w14:paraId="4A6121FF" w14:textId="77777777" w:rsidR="00277291" w:rsidRDefault="002772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w:panose1 w:val="02070309020205020404"/>
    <w:charset w:val="00"/>
    <w:family w:val="modern"/>
    <w:pitch w:val="fixed"/>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6E59B" w14:textId="77777777" w:rsidR="006C4875" w:rsidRDefault="006C487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CDBF8" w14:textId="77777777" w:rsidR="00277291" w:rsidRDefault="00277291">
      <w:pPr>
        <w:rPr>
          <w:sz w:val="20"/>
        </w:rPr>
      </w:pPr>
      <w:r>
        <w:rPr>
          <w:sz w:val="20"/>
        </w:rPr>
        <w:separator/>
      </w:r>
    </w:p>
  </w:footnote>
  <w:footnote w:type="continuationSeparator" w:id="0">
    <w:p w14:paraId="33D52D34" w14:textId="77777777" w:rsidR="00277291" w:rsidRDefault="00277291">
      <w:pPr>
        <w:rPr>
          <w:sz w:val="20"/>
        </w:rPr>
      </w:pPr>
      <w:r>
        <w:rPr>
          <w:sz w:val="20"/>
        </w:rPr>
        <w:continuationSeparator/>
      </w:r>
    </w:p>
  </w:footnote>
  <w:footnote w:type="continuationNotice" w:id="1">
    <w:p w14:paraId="26EABF84" w14:textId="77777777" w:rsidR="00277291" w:rsidRDefault="002772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AC4A1" w14:textId="77777777" w:rsidR="006C4875" w:rsidRDefault="006C4875">
    <w:pPr>
      <w:tabs>
        <w:tab w:val="center" w:pos="4680"/>
        <w:tab w:val="right" w:pos="9360"/>
      </w:tabs>
      <w:jc w:val="both"/>
      <w:rPr>
        <w:rFonts w:ascii="Arial" w:eastAsia="Arial" w:hAnsi="Arial" w:cs="Arial"/>
        <w:sz w:val="18"/>
        <w:szCs w:val="18"/>
        <w:lang w:val="en-US"/>
      </w:rPr>
    </w:pPr>
  </w:p>
  <w:p w14:paraId="07F638AC" w14:textId="77777777" w:rsidR="006C4875" w:rsidRPr="00F33465" w:rsidRDefault="006C4875">
    <w:pPr>
      <w:tabs>
        <w:tab w:val="center" w:pos="4680"/>
        <w:tab w:val="right" w:pos="9360"/>
      </w:tabs>
      <w:jc w:val="both"/>
      <w:rPr>
        <w:rFonts w:ascii="Arial" w:eastAsia="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675CC8"/>
    <w:multiLevelType w:val="hybridMultilevel"/>
    <w:tmpl w:val="66C28BC2"/>
    <w:lvl w:ilvl="0" w:tplc="458C721E">
      <w:start w:val="1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2BF0319"/>
    <w:multiLevelType w:val="multilevel"/>
    <w:tmpl w:val="C8DEA6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35B6E83"/>
    <w:multiLevelType w:val="multilevel"/>
    <w:tmpl w:val="1A2EDC4A"/>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4334C8F"/>
    <w:multiLevelType w:val="hybridMultilevel"/>
    <w:tmpl w:val="4B0680DC"/>
    <w:lvl w:ilvl="0" w:tplc="E5DCEA94">
      <w:start w:val="1"/>
      <w:numFmt w:val="decimal"/>
      <w:lvlText w:val="%1."/>
      <w:lvlJc w:val="lef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55E2011"/>
    <w:multiLevelType w:val="hybridMultilevel"/>
    <w:tmpl w:val="DA8481E0"/>
    <w:lvl w:ilvl="0" w:tplc="135C061E">
      <w:start w:val="2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5DC688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7D05DED"/>
    <w:multiLevelType w:val="multilevel"/>
    <w:tmpl w:val="1CD68B26"/>
    <w:lvl w:ilvl="0">
      <w:start w:val="4"/>
      <w:numFmt w:val="decimal"/>
      <w:lvlText w:val="%1."/>
      <w:lvlJc w:val="left"/>
      <w:pPr>
        <w:ind w:left="504" w:hanging="504"/>
      </w:pPr>
      <w:rPr>
        <w:rFonts w:hint="default"/>
      </w:rPr>
    </w:lvl>
    <w:lvl w:ilvl="1">
      <w:start w:val="3"/>
      <w:numFmt w:val="decimal"/>
      <w:lvlText w:val="%1.%2."/>
      <w:lvlJc w:val="left"/>
      <w:pPr>
        <w:ind w:left="864" w:hanging="504"/>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00E10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02E62DB"/>
    <w:multiLevelType w:val="hybridMultilevel"/>
    <w:tmpl w:val="7B14449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0B221C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0E5533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B025F51"/>
    <w:multiLevelType w:val="multilevel"/>
    <w:tmpl w:val="EF04008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B52497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56767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571A78"/>
    <w:multiLevelType w:val="hybridMultilevel"/>
    <w:tmpl w:val="2D3CD626"/>
    <w:lvl w:ilvl="0" w:tplc="271499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D323EAD"/>
    <w:multiLevelType w:val="multilevel"/>
    <w:tmpl w:val="F938745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E7233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EF71B3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0F92E8C"/>
    <w:multiLevelType w:val="multilevel"/>
    <w:tmpl w:val="94D2B750"/>
    <w:lvl w:ilvl="0">
      <w:start w:val="1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1062B77"/>
    <w:multiLevelType w:val="hybridMultilevel"/>
    <w:tmpl w:val="5A82A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D76CE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34C4D85"/>
    <w:multiLevelType w:val="hybridMultilevel"/>
    <w:tmpl w:val="38384020"/>
    <w:lvl w:ilvl="0" w:tplc="DC983AAC">
      <w:start w:val="4"/>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24614AA5"/>
    <w:multiLevelType w:val="multilevel"/>
    <w:tmpl w:val="27462376"/>
    <w:lvl w:ilvl="0">
      <w:start w:val="14"/>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2A4A0D61"/>
    <w:multiLevelType w:val="multilevel"/>
    <w:tmpl w:val="E1AC1A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FE3607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25F277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3DC2ED6"/>
    <w:multiLevelType w:val="multilevel"/>
    <w:tmpl w:val="813657D6"/>
    <w:lvl w:ilvl="0">
      <w:start w:val="20"/>
      <w:numFmt w:val="decimal"/>
      <w:suff w:val="space"/>
      <w:lvlText w:val="%1."/>
      <w:lvlJc w:val="left"/>
      <w:pPr>
        <w:ind w:left="0" w:firstLine="0"/>
      </w:pPr>
      <w:rPr>
        <w:rFonts w:ascii="Arial" w:hAnsi="Arial" w:cs="Arial" w:hint="default"/>
        <w:b/>
        <w:bCs/>
        <w:sz w:val="22"/>
        <w:szCs w:val="22"/>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abstractNum w:abstractNumId="33" w15:restartNumberingAfterBreak="0">
    <w:nsid w:val="34735B0B"/>
    <w:multiLevelType w:val="multilevel"/>
    <w:tmpl w:val="1DDA7A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49868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9F93C5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C112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E12704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1A468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39D17B1"/>
    <w:multiLevelType w:val="multilevel"/>
    <w:tmpl w:val="7CF2BC1A"/>
    <w:lvl w:ilvl="0">
      <w:start w:val="22"/>
      <w:numFmt w:val="decimal"/>
      <w:suff w:val="space"/>
      <w:lvlText w:val="%1."/>
      <w:lvlJc w:val="left"/>
      <w:pPr>
        <w:ind w:left="0" w:firstLine="0"/>
      </w:pPr>
      <w:rPr>
        <w:rFonts w:ascii="Arial" w:hAnsi="Arial" w:cs="Arial" w:hint="default"/>
        <w:b/>
        <w:bCs/>
        <w:sz w:val="22"/>
        <w:szCs w:val="22"/>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abstractNum w:abstractNumId="40" w15:restartNumberingAfterBreak="0">
    <w:nsid w:val="45E473CB"/>
    <w:multiLevelType w:val="hybridMultilevel"/>
    <w:tmpl w:val="1422DC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471A6D6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74A291B"/>
    <w:multiLevelType w:val="multilevel"/>
    <w:tmpl w:val="09B82D46"/>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9F62B0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4BA94D8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C592F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CE237C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21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E7D62A2"/>
    <w:multiLevelType w:val="multilevel"/>
    <w:tmpl w:val="946468E8"/>
    <w:lvl w:ilvl="0">
      <w:start w:val="3"/>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511017C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3E654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60E0E5E"/>
    <w:multiLevelType w:val="hybridMultilevel"/>
    <w:tmpl w:val="A9A6ED10"/>
    <w:lvl w:ilvl="0" w:tplc="781ADA32">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56413C7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A29147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BB154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CA6176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5CB5550A"/>
    <w:multiLevelType w:val="hybridMultilevel"/>
    <w:tmpl w:val="73DC4618"/>
    <w:lvl w:ilvl="0" w:tplc="9580FDDE">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63CD75CA"/>
    <w:multiLevelType w:val="hybridMultilevel"/>
    <w:tmpl w:val="6E9CC7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65F7034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69B6444B"/>
    <w:multiLevelType w:val="multilevel"/>
    <w:tmpl w:val="D27A3432"/>
    <w:lvl w:ilvl="0">
      <w:start w:val="24"/>
      <w:numFmt w:val="decimal"/>
      <w:suff w:val="space"/>
      <w:lvlText w:val="%1."/>
      <w:lvlJc w:val="left"/>
      <w:pPr>
        <w:ind w:left="0" w:firstLine="0"/>
      </w:pPr>
      <w:rPr>
        <w:rFonts w:hint="default"/>
        <w:b/>
        <w:bCs/>
      </w:rPr>
    </w:lvl>
    <w:lvl w:ilvl="1">
      <w:start w:val="2"/>
      <w:numFmt w:val="decimal"/>
      <w:suff w:val="space"/>
      <w:lvlText w:val="%1.%2."/>
      <w:lvlJc w:val="left"/>
      <w:pPr>
        <w:ind w:left="0" w:firstLine="0"/>
      </w:pPr>
      <w:rPr>
        <w:rFonts w:hint="default"/>
      </w:rPr>
    </w:lvl>
    <w:lvl w:ilvl="2">
      <w:start w:val="7"/>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abstractNum w:abstractNumId="59" w15:restartNumberingAfterBreak="0">
    <w:nsid w:val="69F82A1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AA92F9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DD41D8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EAA3D3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6ED36055"/>
    <w:multiLevelType w:val="multilevel"/>
    <w:tmpl w:val="019291B6"/>
    <w:lvl w:ilvl="0">
      <w:start w:val="9"/>
      <w:numFmt w:val="decimal"/>
      <w:lvlText w:val="%1."/>
      <w:lvlJc w:val="left"/>
      <w:pPr>
        <w:ind w:left="680" w:hanging="680"/>
      </w:pPr>
      <w:rPr>
        <w:rFonts w:hint="default"/>
      </w:rPr>
    </w:lvl>
    <w:lvl w:ilvl="1">
      <w:start w:val="5"/>
      <w:numFmt w:val="decimal"/>
      <w:lvlText w:val="%1.%2."/>
      <w:lvlJc w:val="left"/>
      <w:pPr>
        <w:ind w:left="680" w:hanging="6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color w:val="00435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1B32AAF"/>
    <w:multiLevelType w:val="multilevel"/>
    <w:tmpl w:val="EBB88F90"/>
    <w:lvl w:ilvl="0">
      <w:start w:val="21"/>
      <w:numFmt w:val="decimal"/>
      <w:suff w:val="space"/>
      <w:lvlText w:val="%1."/>
      <w:lvlJc w:val="left"/>
      <w:pPr>
        <w:ind w:left="0" w:firstLine="0"/>
      </w:pPr>
      <w:rPr>
        <w:rFonts w:ascii="Arial" w:hAnsi="Arial" w:cs="Arial" w:hint="default"/>
        <w:b/>
        <w:bCs/>
        <w:sz w:val="22"/>
        <w:szCs w:val="22"/>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abstractNum w:abstractNumId="65" w15:restartNumberingAfterBreak="0">
    <w:nsid w:val="77AE1E3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7A22494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7C192CFC"/>
    <w:multiLevelType w:val="multilevel"/>
    <w:tmpl w:val="0546A93E"/>
    <w:lvl w:ilvl="0">
      <w:start w:val="1"/>
      <w:numFmt w:val="decimal"/>
      <w:suff w:val="space"/>
      <w:lvlText w:val="%1."/>
      <w:lvlJc w:val="left"/>
      <w:pPr>
        <w:ind w:left="0" w:firstLine="0"/>
      </w:pPr>
      <w:rPr>
        <w:rFonts w:ascii="Arial" w:hAnsi="Arial" w:cs="Arial" w:hint="default"/>
        <w:b/>
        <w:bCs/>
        <w:sz w:val="22"/>
        <w:szCs w:val="22"/>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abstractNum w:abstractNumId="68" w15:restartNumberingAfterBreak="0">
    <w:nsid w:val="7D2307B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7ECE71A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46511656">
    <w:abstractNumId w:val="14"/>
  </w:num>
  <w:num w:numId="2" w16cid:durableId="794370582">
    <w:abstractNumId w:val="53"/>
  </w:num>
  <w:num w:numId="3" w16cid:durableId="92555239">
    <w:abstractNumId w:val="36"/>
  </w:num>
  <w:num w:numId="4" w16cid:durableId="1425567342">
    <w:abstractNumId w:val="38"/>
  </w:num>
  <w:num w:numId="5" w16cid:durableId="688675330">
    <w:abstractNumId w:val="41"/>
  </w:num>
  <w:num w:numId="6" w16cid:durableId="256519668">
    <w:abstractNumId w:val="34"/>
  </w:num>
  <w:num w:numId="7" w16cid:durableId="2128549175">
    <w:abstractNumId w:val="20"/>
  </w:num>
  <w:num w:numId="8" w16cid:durableId="663166381">
    <w:abstractNumId w:val="5"/>
  </w:num>
  <w:num w:numId="9" w16cid:durableId="652756423">
    <w:abstractNumId w:val="3"/>
  </w:num>
  <w:num w:numId="10" w16cid:durableId="1275988141">
    <w:abstractNumId w:val="2"/>
  </w:num>
  <w:num w:numId="11" w16cid:durableId="2089229073">
    <w:abstractNumId w:val="4"/>
  </w:num>
  <w:num w:numId="12" w16cid:durableId="222256398">
    <w:abstractNumId w:val="1"/>
  </w:num>
  <w:num w:numId="13" w16cid:durableId="843591337">
    <w:abstractNumId w:val="0"/>
  </w:num>
  <w:num w:numId="14" w16cid:durableId="59179786">
    <w:abstractNumId w:val="67"/>
  </w:num>
  <w:num w:numId="15" w16cid:durableId="625701619">
    <w:abstractNumId w:val="33"/>
  </w:num>
  <w:num w:numId="16" w16cid:durableId="714890469">
    <w:abstractNumId w:val="66"/>
  </w:num>
  <w:num w:numId="17" w16cid:durableId="1120883130">
    <w:abstractNumId w:val="21"/>
  </w:num>
  <w:num w:numId="18" w16cid:durableId="78599412">
    <w:abstractNumId w:val="43"/>
  </w:num>
  <w:num w:numId="19" w16cid:durableId="1790735425">
    <w:abstractNumId w:val="31"/>
  </w:num>
  <w:num w:numId="20" w16cid:durableId="913508113">
    <w:abstractNumId w:val="45"/>
  </w:num>
  <w:num w:numId="21" w16cid:durableId="220214244">
    <w:abstractNumId w:val="54"/>
  </w:num>
  <w:num w:numId="22" w16cid:durableId="1929848940">
    <w:abstractNumId w:val="57"/>
  </w:num>
  <w:num w:numId="23" w16cid:durableId="1512834082">
    <w:abstractNumId w:val="46"/>
  </w:num>
  <w:num w:numId="24" w16cid:durableId="179050293">
    <w:abstractNumId w:val="15"/>
  </w:num>
  <w:num w:numId="25" w16cid:durableId="593975703">
    <w:abstractNumId w:val="30"/>
  </w:num>
  <w:num w:numId="26" w16cid:durableId="57479172">
    <w:abstractNumId w:val="16"/>
  </w:num>
  <w:num w:numId="27" w16cid:durableId="2057927973">
    <w:abstractNumId w:val="47"/>
  </w:num>
  <w:num w:numId="28" w16cid:durableId="812255763">
    <w:abstractNumId w:val="35"/>
  </w:num>
  <w:num w:numId="29" w16cid:durableId="1204441443">
    <w:abstractNumId w:val="8"/>
  </w:num>
  <w:num w:numId="30" w16cid:durableId="1491361757">
    <w:abstractNumId w:val="62"/>
  </w:num>
  <w:num w:numId="31" w16cid:durableId="1091855096">
    <w:abstractNumId w:val="22"/>
  </w:num>
  <w:num w:numId="32" w16cid:durableId="1911959909">
    <w:abstractNumId w:val="17"/>
  </w:num>
  <w:num w:numId="33" w16cid:durableId="1921601797">
    <w:abstractNumId w:val="60"/>
  </w:num>
  <w:num w:numId="34" w16cid:durableId="1113132094">
    <w:abstractNumId w:val="44"/>
  </w:num>
  <w:num w:numId="35" w16cid:durableId="292709199">
    <w:abstractNumId w:val="23"/>
  </w:num>
  <w:num w:numId="36" w16cid:durableId="1795097225">
    <w:abstractNumId w:val="68"/>
  </w:num>
  <w:num w:numId="37" w16cid:durableId="44723120">
    <w:abstractNumId w:val="69"/>
  </w:num>
  <w:num w:numId="38" w16cid:durableId="1815756783">
    <w:abstractNumId w:val="11"/>
  </w:num>
  <w:num w:numId="39" w16cid:durableId="208345918">
    <w:abstractNumId w:val="51"/>
  </w:num>
  <w:num w:numId="40" w16cid:durableId="1285389089">
    <w:abstractNumId w:val="59"/>
  </w:num>
  <w:num w:numId="41" w16cid:durableId="494759324">
    <w:abstractNumId w:val="48"/>
  </w:num>
  <w:num w:numId="42" w16cid:durableId="1693997323">
    <w:abstractNumId w:val="40"/>
  </w:num>
  <w:num w:numId="43" w16cid:durableId="564410667">
    <w:abstractNumId w:val="61"/>
  </w:num>
  <w:num w:numId="44" w16cid:durableId="209387675">
    <w:abstractNumId w:val="52"/>
  </w:num>
  <w:num w:numId="45" w16cid:durableId="1450318232">
    <w:abstractNumId w:val="7"/>
  </w:num>
  <w:num w:numId="46" w16cid:durableId="591544603">
    <w:abstractNumId w:val="56"/>
  </w:num>
  <w:num w:numId="47" w16cid:durableId="859204973">
    <w:abstractNumId w:val="42"/>
  </w:num>
  <w:num w:numId="48" w16cid:durableId="261913528">
    <w:abstractNumId w:val="24"/>
  </w:num>
  <w:num w:numId="49" w16cid:durableId="1139224626">
    <w:abstractNumId w:val="29"/>
  </w:num>
  <w:num w:numId="50" w16cid:durableId="74590935">
    <w:abstractNumId w:val="28"/>
  </w:num>
  <w:num w:numId="51" w16cid:durableId="2032687298">
    <w:abstractNumId w:val="55"/>
  </w:num>
  <w:num w:numId="52" w16cid:durableId="700515673">
    <w:abstractNumId w:val="50"/>
  </w:num>
  <w:num w:numId="53" w16cid:durableId="825585364">
    <w:abstractNumId w:val="6"/>
  </w:num>
  <w:num w:numId="54" w16cid:durableId="519582938">
    <w:abstractNumId w:val="37"/>
  </w:num>
  <w:num w:numId="55" w16cid:durableId="1749384183">
    <w:abstractNumId w:val="9"/>
  </w:num>
  <w:num w:numId="56" w16cid:durableId="1930041393">
    <w:abstractNumId w:val="32"/>
  </w:num>
  <w:num w:numId="57" w16cid:durableId="1608779508">
    <w:abstractNumId w:val="64"/>
  </w:num>
  <w:num w:numId="58" w16cid:durableId="1232891615">
    <w:abstractNumId w:val="39"/>
  </w:num>
  <w:num w:numId="59" w16cid:durableId="1558973746">
    <w:abstractNumId w:val="65"/>
  </w:num>
  <w:num w:numId="60" w16cid:durableId="74714843">
    <w:abstractNumId w:val="26"/>
  </w:num>
  <w:num w:numId="61" w16cid:durableId="671564455">
    <w:abstractNumId w:val="49"/>
  </w:num>
  <w:num w:numId="62" w16cid:durableId="313687328">
    <w:abstractNumId w:val="18"/>
  </w:num>
  <w:num w:numId="63" w16cid:durableId="1503813448">
    <w:abstractNumId w:val="19"/>
  </w:num>
  <w:num w:numId="64" w16cid:durableId="2025786231">
    <w:abstractNumId w:val="10"/>
  </w:num>
  <w:num w:numId="65" w16cid:durableId="10687818">
    <w:abstractNumId w:val="58"/>
  </w:num>
  <w:num w:numId="66" w16cid:durableId="313527813">
    <w:abstractNumId w:val="13"/>
  </w:num>
  <w:num w:numId="67" w16cid:durableId="829756477">
    <w:abstractNumId w:val="25"/>
  </w:num>
  <w:num w:numId="68" w16cid:durableId="1434321351">
    <w:abstractNumId w:val="12"/>
  </w:num>
  <w:num w:numId="69" w16cid:durableId="1019770692">
    <w:abstractNumId w:val="63"/>
  </w:num>
  <w:num w:numId="70" w16cid:durableId="1771505606">
    <w:abstractNumId w:val="2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55B"/>
    <w:rsid w:val="0000101F"/>
    <w:rsid w:val="000012B0"/>
    <w:rsid w:val="000020DD"/>
    <w:rsid w:val="000036C2"/>
    <w:rsid w:val="000049FE"/>
    <w:rsid w:val="00004D2E"/>
    <w:rsid w:val="00005226"/>
    <w:rsid w:val="000062A2"/>
    <w:rsid w:val="000069A1"/>
    <w:rsid w:val="00010A34"/>
    <w:rsid w:val="00011D24"/>
    <w:rsid w:val="0001240D"/>
    <w:rsid w:val="00012A2F"/>
    <w:rsid w:val="00013DF9"/>
    <w:rsid w:val="00014C63"/>
    <w:rsid w:val="00015C2C"/>
    <w:rsid w:val="00016160"/>
    <w:rsid w:val="00016DE6"/>
    <w:rsid w:val="00017C1C"/>
    <w:rsid w:val="00022360"/>
    <w:rsid w:val="000226DE"/>
    <w:rsid w:val="00022ACC"/>
    <w:rsid w:val="00025406"/>
    <w:rsid w:val="00025C03"/>
    <w:rsid w:val="0002631A"/>
    <w:rsid w:val="00027B83"/>
    <w:rsid w:val="000330C6"/>
    <w:rsid w:val="0003335F"/>
    <w:rsid w:val="00034138"/>
    <w:rsid w:val="000356D7"/>
    <w:rsid w:val="00036588"/>
    <w:rsid w:val="00036E8B"/>
    <w:rsid w:val="0003748E"/>
    <w:rsid w:val="00037D6F"/>
    <w:rsid w:val="00040905"/>
    <w:rsid w:val="0004190A"/>
    <w:rsid w:val="0004231E"/>
    <w:rsid w:val="0004330A"/>
    <w:rsid w:val="00043ED1"/>
    <w:rsid w:val="000441D4"/>
    <w:rsid w:val="00044225"/>
    <w:rsid w:val="00044D4D"/>
    <w:rsid w:val="00046F8E"/>
    <w:rsid w:val="00047680"/>
    <w:rsid w:val="00047910"/>
    <w:rsid w:val="00047EBB"/>
    <w:rsid w:val="000504FF"/>
    <w:rsid w:val="00052335"/>
    <w:rsid w:val="00053286"/>
    <w:rsid w:val="00053496"/>
    <w:rsid w:val="00055857"/>
    <w:rsid w:val="0005597C"/>
    <w:rsid w:val="000570AF"/>
    <w:rsid w:val="00061357"/>
    <w:rsid w:val="00061745"/>
    <w:rsid w:val="000621A2"/>
    <w:rsid w:val="00062F7F"/>
    <w:rsid w:val="000635B4"/>
    <w:rsid w:val="000636EC"/>
    <w:rsid w:val="00063988"/>
    <w:rsid w:val="0006499F"/>
    <w:rsid w:val="00066577"/>
    <w:rsid w:val="00070E51"/>
    <w:rsid w:val="00072642"/>
    <w:rsid w:val="00074719"/>
    <w:rsid w:val="00074FBB"/>
    <w:rsid w:val="00075C6D"/>
    <w:rsid w:val="00075FA1"/>
    <w:rsid w:val="000762F1"/>
    <w:rsid w:val="00076FA3"/>
    <w:rsid w:val="0007778E"/>
    <w:rsid w:val="00080A60"/>
    <w:rsid w:val="0008147F"/>
    <w:rsid w:val="00081E81"/>
    <w:rsid w:val="000824E4"/>
    <w:rsid w:val="000832B1"/>
    <w:rsid w:val="00083F91"/>
    <w:rsid w:val="00084487"/>
    <w:rsid w:val="00085BAD"/>
    <w:rsid w:val="00085F88"/>
    <w:rsid w:val="00086101"/>
    <w:rsid w:val="0008662B"/>
    <w:rsid w:val="000870F7"/>
    <w:rsid w:val="0008717C"/>
    <w:rsid w:val="00090259"/>
    <w:rsid w:val="0009187A"/>
    <w:rsid w:val="000921CD"/>
    <w:rsid w:val="00092773"/>
    <w:rsid w:val="00093B5D"/>
    <w:rsid w:val="00094E77"/>
    <w:rsid w:val="0009599D"/>
    <w:rsid w:val="000961A7"/>
    <w:rsid w:val="000A040E"/>
    <w:rsid w:val="000A1382"/>
    <w:rsid w:val="000A1E59"/>
    <w:rsid w:val="000A1F10"/>
    <w:rsid w:val="000A2097"/>
    <w:rsid w:val="000A21BA"/>
    <w:rsid w:val="000A30F7"/>
    <w:rsid w:val="000A57CF"/>
    <w:rsid w:val="000A5873"/>
    <w:rsid w:val="000A5FF3"/>
    <w:rsid w:val="000A69D5"/>
    <w:rsid w:val="000A70DD"/>
    <w:rsid w:val="000A761E"/>
    <w:rsid w:val="000A769C"/>
    <w:rsid w:val="000B0897"/>
    <w:rsid w:val="000B0A8C"/>
    <w:rsid w:val="000B2F28"/>
    <w:rsid w:val="000B3007"/>
    <w:rsid w:val="000B3808"/>
    <w:rsid w:val="000B41EE"/>
    <w:rsid w:val="000B42D3"/>
    <w:rsid w:val="000B4860"/>
    <w:rsid w:val="000B4D7F"/>
    <w:rsid w:val="000B631F"/>
    <w:rsid w:val="000B6491"/>
    <w:rsid w:val="000B6DDC"/>
    <w:rsid w:val="000B7121"/>
    <w:rsid w:val="000B7394"/>
    <w:rsid w:val="000B76EA"/>
    <w:rsid w:val="000B7D87"/>
    <w:rsid w:val="000C14A8"/>
    <w:rsid w:val="000C14AD"/>
    <w:rsid w:val="000C1B30"/>
    <w:rsid w:val="000C39D8"/>
    <w:rsid w:val="000C3B32"/>
    <w:rsid w:val="000C41FF"/>
    <w:rsid w:val="000C7820"/>
    <w:rsid w:val="000D0552"/>
    <w:rsid w:val="000D0A79"/>
    <w:rsid w:val="000D1B65"/>
    <w:rsid w:val="000D1C75"/>
    <w:rsid w:val="000D2E9E"/>
    <w:rsid w:val="000D473E"/>
    <w:rsid w:val="000D55A7"/>
    <w:rsid w:val="000D60A0"/>
    <w:rsid w:val="000D6208"/>
    <w:rsid w:val="000D632E"/>
    <w:rsid w:val="000D67B9"/>
    <w:rsid w:val="000D700B"/>
    <w:rsid w:val="000E11B1"/>
    <w:rsid w:val="000E184E"/>
    <w:rsid w:val="000E211C"/>
    <w:rsid w:val="000E232D"/>
    <w:rsid w:val="000E25C0"/>
    <w:rsid w:val="000E2704"/>
    <w:rsid w:val="000E2C14"/>
    <w:rsid w:val="000E33D3"/>
    <w:rsid w:val="000E3746"/>
    <w:rsid w:val="000E3EC5"/>
    <w:rsid w:val="000E4126"/>
    <w:rsid w:val="000E66A2"/>
    <w:rsid w:val="000E7BC0"/>
    <w:rsid w:val="000F0E9B"/>
    <w:rsid w:val="000F1902"/>
    <w:rsid w:val="000F36FD"/>
    <w:rsid w:val="000F3BEB"/>
    <w:rsid w:val="000F48BD"/>
    <w:rsid w:val="000F540A"/>
    <w:rsid w:val="000F665D"/>
    <w:rsid w:val="000F7E16"/>
    <w:rsid w:val="001001A5"/>
    <w:rsid w:val="00101933"/>
    <w:rsid w:val="00102D54"/>
    <w:rsid w:val="001042B6"/>
    <w:rsid w:val="001052FC"/>
    <w:rsid w:val="0010530D"/>
    <w:rsid w:val="00106352"/>
    <w:rsid w:val="00106E5F"/>
    <w:rsid w:val="00110033"/>
    <w:rsid w:val="001101B1"/>
    <w:rsid w:val="00110D00"/>
    <w:rsid w:val="0011114A"/>
    <w:rsid w:val="00111B0A"/>
    <w:rsid w:val="00112736"/>
    <w:rsid w:val="001146D1"/>
    <w:rsid w:val="00114BB4"/>
    <w:rsid w:val="00115866"/>
    <w:rsid w:val="00115A9F"/>
    <w:rsid w:val="00115BE3"/>
    <w:rsid w:val="0011695D"/>
    <w:rsid w:val="00116A30"/>
    <w:rsid w:val="0011700E"/>
    <w:rsid w:val="00117ED5"/>
    <w:rsid w:val="001213CB"/>
    <w:rsid w:val="00122E22"/>
    <w:rsid w:val="00122F79"/>
    <w:rsid w:val="0012349B"/>
    <w:rsid w:val="00123B63"/>
    <w:rsid w:val="00124FD2"/>
    <w:rsid w:val="00125041"/>
    <w:rsid w:val="00125983"/>
    <w:rsid w:val="001268A5"/>
    <w:rsid w:val="001276C4"/>
    <w:rsid w:val="00127784"/>
    <w:rsid w:val="0012795E"/>
    <w:rsid w:val="001306F9"/>
    <w:rsid w:val="001308FF"/>
    <w:rsid w:val="00130CE6"/>
    <w:rsid w:val="00131A2E"/>
    <w:rsid w:val="00132288"/>
    <w:rsid w:val="00133741"/>
    <w:rsid w:val="00134B97"/>
    <w:rsid w:val="00134FDF"/>
    <w:rsid w:val="001350A4"/>
    <w:rsid w:val="00135BC7"/>
    <w:rsid w:val="00137895"/>
    <w:rsid w:val="00140341"/>
    <w:rsid w:val="00140E36"/>
    <w:rsid w:val="0014202D"/>
    <w:rsid w:val="00143594"/>
    <w:rsid w:val="00146376"/>
    <w:rsid w:val="00146F8D"/>
    <w:rsid w:val="001473BA"/>
    <w:rsid w:val="00147622"/>
    <w:rsid w:val="00150356"/>
    <w:rsid w:val="001519E6"/>
    <w:rsid w:val="0015215E"/>
    <w:rsid w:val="00154696"/>
    <w:rsid w:val="00155488"/>
    <w:rsid w:val="001559CF"/>
    <w:rsid w:val="0015612B"/>
    <w:rsid w:val="0015692A"/>
    <w:rsid w:val="00156A92"/>
    <w:rsid w:val="001570AA"/>
    <w:rsid w:val="001572A5"/>
    <w:rsid w:val="001573D9"/>
    <w:rsid w:val="00160242"/>
    <w:rsid w:val="00160458"/>
    <w:rsid w:val="00160906"/>
    <w:rsid w:val="0016120E"/>
    <w:rsid w:val="00161BE7"/>
    <w:rsid w:val="00161D14"/>
    <w:rsid w:val="00162821"/>
    <w:rsid w:val="00163252"/>
    <w:rsid w:val="00163568"/>
    <w:rsid w:val="001655EE"/>
    <w:rsid w:val="001703E3"/>
    <w:rsid w:val="0017244C"/>
    <w:rsid w:val="0017250E"/>
    <w:rsid w:val="0017292D"/>
    <w:rsid w:val="00172D01"/>
    <w:rsid w:val="00173440"/>
    <w:rsid w:val="001745EB"/>
    <w:rsid w:val="0017482C"/>
    <w:rsid w:val="00176223"/>
    <w:rsid w:val="001776D4"/>
    <w:rsid w:val="00177A9A"/>
    <w:rsid w:val="00177BF3"/>
    <w:rsid w:val="001805EB"/>
    <w:rsid w:val="001816E3"/>
    <w:rsid w:val="00181A04"/>
    <w:rsid w:val="00181EC2"/>
    <w:rsid w:val="001843D0"/>
    <w:rsid w:val="00184A11"/>
    <w:rsid w:val="00184ADF"/>
    <w:rsid w:val="00185A9E"/>
    <w:rsid w:val="001873B0"/>
    <w:rsid w:val="00187AD3"/>
    <w:rsid w:val="00191920"/>
    <w:rsid w:val="00191EB4"/>
    <w:rsid w:val="001936AE"/>
    <w:rsid w:val="001972D6"/>
    <w:rsid w:val="001A1BB4"/>
    <w:rsid w:val="001A399F"/>
    <w:rsid w:val="001A3C4A"/>
    <w:rsid w:val="001A4FF1"/>
    <w:rsid w:val="001A62D5"/>
    <w:rsid w:val="001A7298"/>
    <w:rsid w:val="001B12FB"/>
    <w:rsid w:val="001B2133"/>
    <w:rsid w:val="001B2BA4"/>
    <w:rsid w:val="001B385B"/>
    <w:rsid w:val="001B42A8"/>
    <w:rsid w:val="001B48F1"/>
    <w:rsid w:val="001B4CBF"/>
    <w:rsid w:val="001B5492"/>
    <w:rsid w:val="001B56BF"/>
    <w:rsid w:val="001B5849"/>
    <w:rsid w:val="001B61CB"/>
    <w:rsid w:val="001B656D"/>
    <w:rsid w:val="001B670F"/>
    <w:rsid w:val="001B7B42"/>
    <w:rsid w:val="001C1F14"/>
    <w:rsid w:val="001C354D"/>
    <w:rsid w:val="001C3550"/>
    <w:rsid w:val="001C361A"/>
    <w:rsid w:val="001C3A78"/>
    <w:rsid w:val="001C4A5A"/>
    <w:rsid w:val="001C588B"/>
    <w:rsid w:val="001C5D42"/>
    <w:rsid w:val="001C5FDF"/>
    <w:rsid w:val="001D3D44"/>
    <w:rsid w:val="001D48BA"/>
    <w:rsid w:val="001D5F75"/>
    <w:rsid w:val="001D74E4"/>
    <w:rsid w:val="001D7A62"/>
    <w:rsid w:val="001E1A6A"/>
    <w:rsid w:val="001E2889"/>
    <w:rsid w:val="001E2B2A"/>
    <w:rsid w:val="001E3903"/>
    <w:rsid w:val="001E40B7"/>
    <w:rsid w:val="001E5688"/>
    <w:rsid w:val="001E62BB"/>
    <w:rsid w:val="001E66CA"/>
    <w:rsid w:val="001E7494"/>
    <w:rsid w:val="001E78CF"/>
    <w:rsid w:val="001E7E5E"/>
    <w:rsid w:val="001F022F"/>
    <w:rsid w:val="001F09B6"/>
    <w:rsid w:val="001F1E10"/>
    <w:rsid w:val="001F2E9F"/>
    <w:rsid w:val="001F31CE"/>
    <w:rsid w:val="001F33B6"/>
    <w:rsid w:val="001F35F4"/>
    <w:rsid w:val="001F374E"/>
    <w:rsid w:val="001F45EA"/>
    <w:rsid w:val="001F53CD"/>
    <w:rsid w:val="001F5CEF"/>
    <w:rsid w:val="001F6F48"/>
    <w:rsid w:val="001F70FE"/>
    <w:rsid w:val="001F76C6"/>
    <w:rsid w:val="002003CD"/>
    <w:rsid w:val="00200BBE"/>
    <w:rsid w:val="002018AF"/>
    <w:rsid w:val="00201BF7"/>
    <w:rsid w:val="00202093"/>
    <w:rsid w:val="002024BF"/>
    <w:rsid w:val="0020317A"/>
    <w:rsid w:val="00203327"/>
    <w:rsid w:val="00204060"/>
    <w:rsid w:val="00204402"/>
    <w:rsid w:val="00204827"/>
    <w:rsid w:val="00204DE9"/>
    <w:rsid w:val="00205ABA"/>
    <w:rsid w:val="00205F94"/>
    <w:rsid w:val="00212D1D"/>
    <w:rsid w:val="00212D65"/>
    <w:rsid w:val="00214E12"/>
    <w:rsid w:val="00215CFD"/>
    <w:rsid w:val="002170AA"/>
    <w:rsid w:val="00220F27"/>
    <w:rsid w:val="00221434"/>
    <w:rsid w:val="00221ACB"/>
    <w:rsid w:val="0022305C"/>
    <w:rsid w:val="002232A0"/>
    <w:rsid w:val="00223EB5"/>
    <w:rsid w:val="0022695E"/>
    <w:rsid w:val="00226FAC"/>
    <w:rsid w:val="002274BF"/>
    <w:rsid w:val="0023030B"/>
    <w:rsid w:val="00234AA2"/>
    <w:rsid w:val="002375F6"/>
    <w:rsid w:val="002376D4"/>
    <w:rsid w:val="00237B60"/>
    <w:rsid w:val="00241EA4"/>
    <w:rsid w:val="00241ED7"/>
    <w:rsid w:val="00242200"/>
    <w:rsid w:val="00243B65"/>
    <w:rsid w:val="002448B3"/>
    <w:rsid w:val="002449FC"/>
    <w:rsid w:val="00244A7E"/>
    <w:rsid w:val="0024517F"/>
    <w:rsid w:val="00247615"/>
    <w:rsid w:val="00247F7F"/>
    <w:rsid w:val="0025152B"/>
    <w:rsid w:val="002529E6"/>
    <w:rsid w:val="0025439F"/>
    <w:rsid w:val="00254A27"/>
    <w:rsid w:val="00254AF8"/>
    <w:rsid w:val="0025509F"/>
    <w:rsid w:val="00255C60"/>
    <w:rsid w:val="002563A2"/>
    <w:rsid w:val="00257C51"/>
    <w:rsid w:val="0026079A"/>
    <w:rsid w:val="00260B8F"/>
    <w:rsid w:val="002622CD"/>
    <w:rsid w:val="00263225"/>
    <w:rsid w:val="00264427"/>
    <w:rsid w:val="002646F6"/>
    <w:rsid w:val="00264E97"/>
    <w:rsid w:val="00270788"/>
    <w:rsid w:val="00270C0A"/>
    <w:rsid w:val="00271F64"/>
    <w:rsid w:val="00273A9A"/>
    <w:rsid w:val="002740B4"/>
    <w:rsid w:val="002755CE"/>
    <w:rsid w:val="0027662A"/>
    <w:rsid w:val="0027667D"/>
    <w:rsid w:val="00276B1D"/>
    <w:rsid w:val="00277291"/>
    <w:rsid w:val="0028072A"/>
    <w:rsid w:val="002807EB"/>
    <w:rsid w:val="002826EB"/>
    <w:rsid w:val="002859C7"/>
    <w:rsid w:val="0028713B"/>
    <w:rsid w:val="002917FA"/>
    <w:rsid w:val="00291A04"/>
    <w:rsid w:val="002920F1"/>
    <w:rsid w:val="00292E1D"/>
    <w:rsid w:val="00292EB4"/>
    <w:rsid w:val="002931EB"/>
    <w:rsid w:val="00293811"/>
    <w:rsid w:val="0029390B"/>
    <w:rsid w:val="00294A2B"/>
    <w:rsid w:val="002976B0"/>
    <w:rsid w:val="002A1A26"/>
    <w:rsid w:val="002A1ADB"/>
    <w:rsid w:val="002A2673"/>
    <w:rsid w:val="002A3CBA"/>
    <w:rsid w:val="002A4580"/>
    <w:rsid w:val="002A4E13"/>
    <w:rsid w:val="002A4E3E"/>
    <w:rsid w:val="002A55C3"/>
    <w:rsid w:val="002A5648"/>
    <w:rsid w:val="002A6BB2"/>
    <w:rsid w:val="002A74EC"/>
    <w:rsid w:val="002A7E5D"/>
    <w:rsid w:val="002B032E"/>
    <w:rsid w:val="002B0DBE"/>
    <w:rsid w:val="002B2270"/>
    <w:rsid w:val="002B3FD8"/>
    <w:rsid w:val="002B4003"/>
    <w:rsid w:val="002B478C"/>
    <w:rsid w:val="002B5739"/>
    <w:rsid w:val="002C0AF0"/>
    <w:rsid w:val="002C0F43"/>
    <w:rsid w:val="002C158E"/>
    <w:rsid w:val="002C397E"/>
    <w:rsid w:val="002C4718"/>
    <w:rsid w:val="002C5467"/>
    <w:rsid w:val="002C6149"/>
    <w:rsid w:val="002C6C34"/>
    <w:rsid w:val="002C7314"/>
    <w:rsid w:val="002D07DE"/>
    <w:rsid w:val="002D0F63"/>
    <w:rsid w:val="002D188E"/>
    <w:rsid w:val="002D1B04"/>
    <w:rsid w:val="002D1E7E"/>
    <w:rsid w:val="002D22A1"/>
    <w:rsid w:val="002D3213"/>
    <w:rsid w:val="002D7804"/>
    <w:rsid w:val="002E021E"/>
    <w:rsid w:val="002E2AC6"/>
    <w:rsid w:val="002E3BB8"/>
    <w:rsid w:val="002E4804"/>
    <w:rsid w:val="002E5125"/>
    <w:rsid w:val="002E5506"/>
    <w:rsid w:val="002E5DE3"/>
    <w:rsid w:val="002E6D77"/>
    <w:rsid w:val="002E72A1"/>
    <w:rsid w:val="002E7D61"/>
    <w:rsid w:val="002F072E"/>
    <w:rsid w:val="002F134B"/>
    <w:rsid w:val="002F18F3"/>
    <w:rsid w:val="002F2128"/>
    <w:rsid w:val="002F2205"/>
    <w:rsid w:val="002F2690"/>
    <w:rsid w:val="002F54F1"/>
    <w:rsid w:val="002F66C1"/>
    <w:rsid w:val="003004F9"/>
    <w:rsid w:val="00300D25"/>
    <w:rsid w:val="0030286E"/>
    <w:rsid w:val="003028BD"/>
    <w:rsid w:val="00302C35"/>
    <w:rsid w:val="003033EC"/>
    <w:rsid w:val="003038F2"/>
    <w:rsid w:val="00304198"/>
    <w:rsid w:val="00306C2C"/>
    <w:rsid w:val="0030712F"/>
    <w:rsid w:val="0030718D"/>
    <w:rsid w:val="0031042E"/>
    <w:rsid w:val="003108CF"/>
    <w:rsid w:val="00311114"/>
    <w:rsid w:val="00314065"/>
    <w:rsid w:val="00315283"/>
    <w:rsid w:val="00315AB5"/>
    <w:rsid w:val="00317040"/>
    <w:rsid w:val="003202A2"/>
    <w:rsid w:val="00322C20"/>
    <w:rsid w:val="00324532"/>
    <w:rsid w:val="003247B2"/>
    <w:rsid w:val="003270F0"/>
    <w:rsid w:val="003276DA"/>
    <w:rsid w:val="00327F9D"/>
    <w:rsid w:val="00330C6C"/>
    <w:rsid w:val="003312B7"/>
    <w:rsid w:val="0033161A"/>
    <w:rsid w:val="00333205"/>
    <w:rsid w:val="00334B83"/>
    <w:rsid w:val="00336504"/>
    <w:rsid w:val="00337056"/>
    <w:rsid w:val="0033793B"/>
    <w:rsid w:val="003404AC"/>
    <w:rsid w:val="00341A44"/>
    <w:rsid w:val="00343E64"/>
    <w:rsid w:val="00344ADD"/>
    <w:rsid w:val="00344B46"/>
    <w:rsid w:val="003501D1"/>
    <w:rsid w:val="0035138A"/>
    <w:rsid w:val="003518C1"/>
    <w:rsid w:val="00352235"/>
    <w:rsid w:val="003523CC"/>
    <w:rsid w:val="003561CE"/>
    <w:rsid w:val="00357516"/>
    <w:rsid w:val="003577C0"/>
    <w:rsid w:val="00357830"/>
    <w:rsid w:val="003578F5"/>
    <w:rsid w:val="00361597"/>
    <w:rsid w:val="00361637"/>
    <w:rsid w:val="0036205F"/>
    <w:rsid w:val="003626FA"/>
    <w:rsid w:val="00362AE4"/>
    <w:rsid w:val="00363012"/>
    <w:rsid w:val="00363518"/>
    <w:rsid w:val="00363CC3"/>
    <w:rsid w:val="003643B6"/>
    <w:rsid w:val="00364449"/>
    <w:rsid w:val="0036506E"/>
    <w:rsid w:val="00365712"/>
    <w:rsid w:val="003661B4"/>
    <w:rsid w:val="00366784"/>
    <w:rsid w:val="0036723E"/>
    <w:rsid w:val="00367A97"/>
    <w:rsid w:val="0037066A"/>
    <w:rsid w:val="003707B5"/>
    <w:rsid w:val="00371826"/>
    <w:rsid w:val="00373417"/>
    <w:rsid w:val="003735EB"/>
    <w:rsid w:val="00374770"/>
    <w:rsid w:val="003755B4"/>
    <w:rsid w:val="003755E0"/>
    <w:rsid w:val="0037674D"/>
    <w:rsid w:val="00376AAF"/>
    <w:rsid w:val="0037757B"/>
    <w:rsid w:val="00377589"/>
    <w:rsid w:val="003802D9"/>
    <w:rsid w:val="003806AB"/>
    <w:rsid w:val="00382895"/>
    <w:rsid w:val="00382DFA"/>
    <w:rsid w:val="00382E74"/>
    <w:rsid w:val="003833D0"/>
    <w:rsid w:val="00383BB6"/>
    <w:rsid w:val="0038550B"/>
    <w:rsid w:val="00386410"/>
    <w:rsid w:val="0039088A"/>
    <w:rsid w:val="00390C5D"/>
    <w:rsid w:val="003924C7"/>
    <w:rsid w:val="003927B0"/>
    <w:rsid w:val="00394792"/>
    <w:rsid w:val="00395780"/>
    <w:rsid w:val="00397CBF"/>
    <w:rsid w:val="003A36F0"/>
    <w:rsid w:val="003A3C48"/>
    <w:rsid w:val="003A3E3B"/>
    <w:rsid w:val="003A4367"/>
    <w:rsid w:val="003A462D"/>
    <w:rsid w:val="003A57BA"/>
    <w:rsid w:val="003A67E5"/>
    <w:rsid w:val="003A7849"/>
    <w:rsid w:val="003B0020"/>
    <w:rsid w:val="003B009B"/>
    <w:rsid w:val="003B0174"/>
    <w:rsid w:val="003B2833"/>
    <w:rsid w:val="003B3470"/>
    <w:rsid w:val="003B50E9"/>
    <w:rsid w:val="003B687B"/>
    <w:rsid w:val="003B6C42"/>
    <w:rsid w:val="003B7117"/>
    <w:rsid w:val="003B748C"/>
    <w:rsid w:val="003B7668"/>
    <w:rsid w:val="003C023A"/>
    <w:rsid w:val="003C233E"/>
    <w:rsid w:val="003C297C"/>
    <w:rsid w:val="003C4067"/>
    <w:rsid w:val="003C5AD4"/>
    <w:rsid w:val="003C69EE"/>
    <w:rsid w:val="003C6C4A"/>
    <w:rsid w:val="003C7EF3"/>
    <w:rsid w:val="003D04E6"/>
    <w:rsid w:val="003D091F"/>
    <w:rsid w:val="003D32B7"/>
    <w:rsid w:val="003D3467"/>
    <w:rsid w:val="003D34AD"/>
    <w:rsid w:val="003D4D99"/>
    <w:rsid w:val="003D61CF"/>
    <w:rsid w:val="003D704A"/>
    <w:rsid w:val="003E002F"/>
    <w:rsid w:val="003E1542"/>
    <w:rsid w:val="003E1772"/>
    <w:rsid w:val="003E269F"/>
    <w:rsid w:val="003E4B46"/>
    <w:rsid w:val="003E567B"/>
    <w:rsid w:val="003E56E5"/>
    <w:rsid w:val="003E60FC"/>
    <w:rsid w:val="003E6CC3"/>
    <w:rsid w:val="003F0A11"/>
    <w:rsid w:val="003F14ED"/>
    <w:rsid w:val="003F27B7"/>
    <w:rsid w:val="003F346C"/>
    <w:rsid w:val="003F5D26"/>
    <w:rsid w:val="003F6D08"/>
    <w:rsid w:val="003F779D"/>
    <w:rsid w:val="00401997"/>
    <w:rsid w:val="00401C4A"/>
    <w:rsid w:val="00402697"/>
    <w:rsid w:val="00402796"/>
    <w:rsid w:val="004039A6"/>
    <w:rsid w:val="0040512B"/>
    <w:rsid w:val="00405C89"/>
    <w:rsid w:val="00406170"/>
    <w:rsid w:val="00407AC4"/>
    <w:rsid w:val="00407C53"/>
    <w:rsid w:val="00410613"/>
    <w:rsid w:val="00410747"/>
    <w:rsid w:val="00411FD0"/>
    <w:rsid w:val="004150FB"/>
    <w:rsid w:val="004151E9"/>
    <w:rsid w:val="00415E39"/>
    <w:rsid w:val="00416618"/>
    <w:rsid w:val="00416CE9"/>
    <w:rsid w:val="004216EE"/>
    <w:rsid w:val="0042170B"/>
    <w:rsid w:val="00421FBA"/>
    <w:rsid w:val="00424610"/>
    <w:rsid w:val="0042471D"/>
    <w:rsid w:val="004256CC"/>
    <w:rsid w:val="004257B0"/>
    <w:rsid w:val="00426D3E"/>
    <w:rsid w:val="004314EA"/>
    <w:rsid w:val="004317E5"/>
    <w:rsid w:val="0043286E"/>
    <w:rsid w:val="00432E18"/>
    <w:rsid w:val="004336BA"/>
    <w:rsid w:val="00433750"/>
    <w:rsid w:val="00433BBA"/>
    <w:rsid w:val="00435954"/>
    <w:rsid w:val="00436A62"/>
    <w:rsid w:val="00436EEA"/>
    <w:rsid w:val="00437C2C"/>
    <w:rsid w:val="00437DAC"/>
    <w:rsid w:val="0044300A"/>
    <w:rsid w:val="004434B8"/>
    <w:rsid w:val="004458AF"/>
    <w:rsid w:val="00446B71"/>
    <w:rsid w:val="00446F7B"/>
    <w:rsid w:val="00450F09"/>
    <w:rsid w:val="004514B7"/>
    <w:rsid w:val="00451A5C"/>
    <w:rsid w:val="00451CF2"/>
    <w:rsid w:val="00452C6C"/>
    <w:rsid w:val="00452F0E"/>
    <w:rsid w:val="00453EB2"/>
    <w:rsid w:val="00454F09"/>
    <w:rsid w:val="00456DCA"/>
    <w:rsid w:val="0046077D"/>
    <w:rsid w:val="00462407"/>
    <w:rsid w:val="004629E9"/>
    <w:rsid w:val="00462B2E"/>
    <w:rsid w:val="00463167"/>
    <w:rsid w:val="00466AFB"/>
    <w:rsid w:val="00467F5F"/>
    <w:rsid w:val="004739F3"/>
    <w:rsid w:val="00475673"/>
    <w:rsid w:val="004765F6"/>
    <w:rsid w:val="0047795E"/>
    <w:rsid w:val="004800FF"/>
    <w:rsid w:val="00480DD4"/>
    <w:rsid w:val="004814D4"/>
    <w:rsid w:val="004819DE"/>
    <w:rsid w:val="0048216C"/>
    <w:rsid w:val="004822EE"/>
    <w:rsid w:val="00483692"/>
    <w:rsid w:val="0048373E"/>
    <w:rsid w:val="00484056"/>
    <w:rsid w:val="00484418"/>
    <w:rsid w:val="004848ED"/>
    <w:rsid w:val="00486CBF"/>
    <w:rsid w:val="004904ED"/>
    <w:rsid w:val="00490852"/>
    <w:rsid w:val="00491AC3"/>
    <w:rsid w:val="00492243"/>
    <w:rsid w:val="00495394"/>
    <w:rsid w:val="00495561"/>
    <w:rsid w:val="00496DEB"/>
    <w:rsid w:val="0049736D"/>
    <w:rsid w:val="004A0AD5"/>
    <w:rsid w:val="004A0E2B"/>
    <w:rsid w:val="004A1BB6"/>
    <w:rsid w:val="004A1BF2"/>
    <w:rsid w:val="004A51E8"/>
    <w:rsid w:val="004A5A56"/>
    <w:rsid w:val="004A5EAF"/>
    <w:rsid w:val="004B0EBA"/>
    <w:rsid w:val="004B14B5"/>
    <w:rsid w:val="004B2ABE"/>
    <w:rsid w:val="004B4124"/>
    <w:rsid w:val="004B4A0A"/>
    <w:rsid w:val="004B6D64"/>
    <w:rsid w:val="004B7961"/>
    <w:rsid w:val="004C0105"/>
    <w:rsid w:val="004C04E0"/>
    <w:rsid w:val="004C0505"/>
    <w:rsid w:val="004C076B"/>
    <w:rsid w:val="004C0BD3"/>
    <w:rsid w:val="004C3763"/>
    <w:rsid w:val="004C389B"/>
    <w:rsid w:val="004C4412"/>
    <w:rsid w:val="004C4620"/>
    <w:rsid w:val="004C7303"/>
    <w:rsid w:val="004C7468"/>
    <w:rsid w:val="004C775C"/>
    <w:rsid w:val="004D00F7"/>
    <w:rsid w:val="004D12EE"/>
    <w:rsid w:val="004D1D3E"/>
    <w:rsid w:val="004D2D0B"/>
    <w:rsid w:val="004D3C4A"/>
    <w:rsid w:val="004D5837"/>
    <w:rsid w:val="004D590A"/>
    <w:rsid w:val="004D5994"/>
    <w:rsid w:val="004D69F6"/>
    <w:rsid w:val="004D7373"/>
    <w:rsid w:val="004D774A"/>
    <w:rsid w:val="004D7937"/>
    <w:rsid w:val="004E11F4"/>
    <w:rsid w:val="004E1AC4"/>
    <w:rsid w:val="004E221B"/>
    <w:rsid w:val="004E2593"/>
    <w:rsid w:val="004E25F5"/>
    <w:rsid w:val="004E26E4"/>
    <w:rsid w:val="004E2970"/>
    <w:rsid w:val="004E2D21"/>
    <w:rsid w:val="004E418B"/>
    <w:rsid w:val="004E4423"/>
    <w:rsid w:val="004F1959"/>
    <w:rsid w:val="004F1A5F"/>
    <w:rsid w:val="004F3C48"/>
    <w:rsid w:val="004F4FCD"/>
    <w:rsid w:val="004F5D4B"/>
    <w:rsid w:val="004F5DF6"/>
    <w:rsid w:val="004F6669"/>
    <w:rsid w:val="004F6BD9"/>
    <w:rsid w:val="00500925"/>
    <w:rsid w:val="00501836"/>
    <w:rsid w:val="005019E3"/>
    <w:rsid w:val="005020CA"/>
    <w:rsid w:val="005040A1"/>
    <w:rsid w:val="00504573"/>
    <w:rsid w:val="005053C6"/>
    <w:rsid w:val="00505E0C"/>
    <w:rsid w:val="00506AD4"/>
    <w:rsid w:val="00506AFE"/>
    <w:rsid w:val="00511539"/>
    <w:rsid w:val="005115C7"/>
    <w:rsid w:val="00512A52"/>
    <w:rsid w:val="00514482"/>
    <w:rsid w:val="005147C2"/>
    <w:rsid w:val="00515ECC"/>
    <w:rsid w:val="005169EE"/>
    <w:rsid w:val="00516B18"/>
    <w:rsid w:val="00520C31"/>
    <w:rsid w:val="00520CFB"/>
    <w:rsid w:val="00520E0D"/>
    <w:rsid w:val="00521547"/>
    <w:rsid w:val="00522080"/>
    <w:rsid w:val="00522E63"/>
    <w:rsid w:val="0052346A"/>
    <w:rsid w:val="0052365B"/>
    <w:rsid w:val="005238BA"/>
    <w:rsid w:val="00524847"/>
    <w:rsid w:val="00525413"/>
    <w:rsid w:val="00526BFA"/>
    <w:rsid w:val="00527464"/>
    <w:rsid w:val="0053123C"/>
    <w:rsid w:val="0053203F"/>
    <w:rsid w:val="005323C5"/>
    <w:rsid w:val="00532598"/>
    <w:rsid w:val="00532CCC"/>
    <w:rsid w:val="00533256"/>
    <w:rsid w:val="00534A74"/>
    <w:rsid w:val="00534BF0"/>
    <w:rsid w:val="00535029"/>
    <w:rsid w:val="00535632"/>
    <w:rsid w:val="0053737A"/>
    <w:rsid w:val="005400DE"/>
    <w:rsid w:val="005415E0"/>
    <w:rsid w:val="00542F45"/>
    <w:rsid w:val="00543505"/>
    <w:rsid w:val="00544FCF"/>
    <w:rsid w:val="005464AA"/>
    <w:rsid w:val="00546A30"/>
    <w:rsid w:val="00547057"/>
    <w:rsid w:val="00547184"/>
    <w:rsid w:val="0054756E"/>
    <w:rsid w:val="00547B99"/>
    <w:rsid w:val="0055306D"/>
    <w:rsid w:val="0055345D"/>
    <w:rsid w:val="0055459D"/>
    <w:rsid w:val="0055643D"/>
    <w:rsid w:val="0055765E"/>
    <w:rsid w:val="0055791E"/>
    <w:rsid w:val="00557F3F"/>
    <w:rsid w:val="00561BF0"/>
    <w:rsid w:val="00561C89"/>
    <w:rsid w:val="00561D05"/>
    <w:rsid w:val="00561D84"/>
    <w:rsid w:val="00562F5F"/>
    <w:rsid w:val="005635F1"/>
    <w:rsid w:val="0056480B"/>
    <w:rsid w:val="00564E75"/>
    <w:rsid w:val="005654E4"/>
    <w:rsid w:val="00565991"/>
    <w:rsid w:val="0056616C"/>
    <w:rsid w:val="0056648C"/>
    <w:rsid w:val="00567817"/>
    <w:rsid w:val="0057006D"/>
    <w:rsid w:val="00571716"/>
    <w:rsid w:val="00571E00"/>
    <w:rsid w:val="00572124"/>
    <w:rsid w:val="0057235E"/>
    <w:rsid w:val="0057256A"/>
    <w:rsid w:val="005725BD"/>
    <w:rsid w:val="0057335A"/>
    <w:rsid w:val="0057338D"/>
    <w:rsid w:val="00573FA5"/>
    <w:rsid w:val="00574F0D"/>
    <w:rsid w:val="005754D3"/>
    <w:rsid w:val="00576733"/>
    <w:rsid w:val="00576EA3"/>
    <w:rsid w:val="00581C63"/>
    <w:rsid w:val="0058222C"/>
    <w:rsid w:val="005840BA"/>
    <w:rsid w:val="00585B02"/>
    <w:rsid w:val="00587A6E"/>
    <w:rsid w:val="00590AFB"/>
    <w:rsid w:val="00591224"/>
    <w:rsid w:val="00593D05"/>
    <w:rsid w:val="00594A05"/>
    <w:rsid w:val="005955FC"/>
    <w:rsid w:val="005975D3"/>
    <w:rsid w:val="00597C69"/>
    <w:rsid w:val="005A10CE"/>
    <w:rsid w:val="005A15FA"/>
    <w:rsid w:val="005A3172"/>
    <w:rsid w:val="005A3220"/>
    <w:rsid w:val="005A33B1"/>
    <w:rsid w:val="005A4F5C"/>
    <w:rsid w:val="005A6179"/>
    <w:rsid w:val="005A6284"/>
    <w:rsid w:val="005A6975"/>
    <w:rsid w:val="005A6F7E"/>
    <w:rsid w:val="005A75CF"/>
    <w:rsid w:val="005B00BF"/>
    <w:rsid w:val="005B1367"/>
    <w:rsid w:val="005B2917"/>
    <w:rsid w:val="005B2FE0"/>
    <w:rsid w:val="005B4251"/>
    <w:rsid w:val="005B4B9B"/>
    <w:rsid w:val="005B4F5D"/>
    <w:rsid w:val="005B66C0"/>
    <w:rsid w:val="005B69C5"/>
    <w:rsid w:val="005B76AB"/>
    <w:rsid w:val="005B7B06"/>
    <w:rsid w:val="005B7D72"/>
    <w:rsid w:val="005C0057"/>
    <w:rsid w:val="005C0622"/>
    <w:rsid w:val="005C0D58"/>
    <w:rsid w:val="005C119D"/>
    <w:rsid w:val="005C1618"/>
    <w:rsid w:val="005C176A"/>
    <w:rsid w:val="005C2FD4"/>
    <w:rsid w:val="005C3776"/>
    <w:rsid w:val="005C392E"/>
    <w:rsid w:val="005C4474"/>
    <w:rsid w:val="005C4491"/>
    <w:rsid w:val="005C4C66"/>
    <w:rsid w:val="005C51D3"/>
    <w:rsid w:val="005C65EA"/>
    <w:rsid w:val="005C6A26"/>
    <w:rsid w:val="005C7701"/>
    <w:rsid w:val="005C7B5A"/>
    <w:rsid w:val="005C7B86"/>
    <w:rsid w:val="005D012C"/>
    <w:rsid w:val="005D163D"/>
    <w:rsid w:val="005D22EF"/>
    <w:rsid w:val="005D2496"/>
    <w:rsid w:val="005D2994"/>
    <w:rsid w:val="005D32F1"/>
    <w:rsid w:val="005D345A"/>
    <w:rsid w:val="005D403D"/>
    <w:rsid w:val="005D5730"/>
    <w:rsid w:val="005D6797"/>
    <w:rsid w:val="005D6C6D"/>
    <w:rsid w:val="005E0FB7"/>
    <w:rsid w:val="005E12D0"/>
    <w:rsid w:val="005E1979"/>
    <w:rsid w:val="005E3315"/>
    <w:rsid w:val="005E39DD"/>
    <w:rsid w:val="005E3C19"/>
    <w:rsid w:val="005E3F30"/>
    <w:rsid w:val="005E460F"/>
    <w:rsid w:val="005E4AA0"/>
    <w:rsid w:val="005E62C0"/>
    <w:rsid w:val="005E6B67"/>
    <w:rsid w:val="005F025A"/>
    <w:rsid w:val="005F03C9"/>
    <w:rsid w:val="005F09C9"/>
    <w:rsid w:val="005F11F0"/>
    <w:rsid w:val="005F1A0A"/>
    <w:rsid w:val="005F3944"/>
    <w:rsid w:val="005F7099"/>
    <w:rsid w:val="005F767D"/>
    <w:rsid w:val="00600F0E"/>
    <w:rsid w:val="0060105F"/>
    <w:rsid w:val="006016D4"/>
    <w:rsid w:val="00601771"/>
    <w:rsid w:val="00602B18"/>
    <w:rsid w:val="006033AC"/>
    <w:rsid w:val="00603A44"/>
    <w:rsid w:val="0060420A"/>
    <w:rsid w:val="00604A73"/>
    <w:rsid w:val="00606955"/>
    <w:rsid w:val="00606AEF"/>
    <w:rsid w:val="0060765C"/>
    <w:rsid w:val="0061041C"/>
    <w:rsid w:val="00611A67"/>
    <w:rsid w:val="00612A66"/>
    <w:rsid w:val="00613381"/>
    <w:rsid w:val="00615E92"/>
    <w:rsid w:val="006168A1"/>
    <w:rsid w:val="00620711"/>
    <w:rsid w:val="00621F25"/>
    <w:rsid w:val="00622205"/>
    <w:rsid w:val="0062310E"/>
    <w:rsid w:val="00623A64"/>
    <w:rsid w:val="00623E26"/>
    <w:rsid w:val="006243DE"/>
    <w:rsid w:val="006247BF"/>
    <w:rsid w:val="00624AB0"/>
    <w:rsid w:val="00626AD8"/>
    <w:rsid w:val="006276A3"/>
    <w:rsid w:val="00627DCF"/>
    <w:rsid w:val="00630BB2"/>
    <w:rsid w:val="0063155D"/>
    <w:rsid w:val="00631F26"/>
    <w:rsid w:val="0063373B"/>
    <w:rsid w:val="00634560"/>
    <w:rsid w:val="006348DD"/>
    <w:rsid w:val="00635736"/>
    <w:rsid w:val="00635ADE"/>
    <w:rsid w:val="00636757"/>
    <w:rsid w:val="00636CCE"/>
    <w:rsid w:val="0063702E"/>
    <w:rsid w:val="00637744"/>
    <w:rsid w:val="00637A50"/>
    <w:rsid w:val="00640F40"/>
    <w:rsid w:val="00641FA6"/>
    <w:rsid w:val="00642482"/>
    <w:rsid w:val="006456A4"/>
    <w:rsid w:val="0064586F"/>
    <w:rsid w:val="0064654A"/>
    <w:rsid w:val="00647706"/>
    <w:rsid w:val="0065054D"/>
    <w:rsid w:val="00651928"/>
    <w:rsid w:val="006540E0"/>
    <w:rsid w:val="00654C40"/>
    <w:rsid w:val="00655E5E"/>
    <w:rsid w:val="00656F21"/>
    <w:rsid w:val="006571C8"/>
    <w:rsid w:val="006576D7"/>
    <w:rsid w:val="00657725"/>
    <w:rsid w:val="006600BA"/>
    <w:rsid w:val="006631BC"/>
    <w:rsid w:val="00664350"/>
    <w:rsid w:val="00665D96"/>
    <w:rsid w:val="00666393"/>
    <w:rsid w:val="00666E70"/>
    <w:rsid w:val="00667542"/>
    <w:rsid w:val="00670149"/>
    <w:rsid w:val="00670E7A"/>
    <w:rsid w:val="006712AA"/>
    <w:rsid w:val="00671B55"/>
    <w:rsid w:val="00671D3C"/>
    <w:rsid w:val="006720AE"/>
    <w:rsid w:val="00672102"/>
    <w:rsid w:val="00673BB9"/>
    <w:rsid w:val="00675D55"/>
    <w:rsid w:val="0067613B"/>
    <w:rsid w:val="0067644F"/>
    <w:rsid w:val="00677861"/>
    <w:rsid w:val="006779AB"/>
    <w:rsid w:val="00681096"/>
    <w:rsid w:val="006823F3"/>
    <w:rsid w:val="00683664"/>
    <w:rsid w:val="00685063"/>
    <w:rsid w:val="006855B7"/>
    <w:rsid w:val="0068620B"/>
    <w:rsid w:val="006870C3"/>
    <w:rsid w:val="006870CD"/>
    <w:rsid w:val="006874AA"/>
    <w:rsid w:val="00691395"/>
    <w:rsid w:val="006933D1"/>
    <w:rsid w:val="00693E31"/>
    <w:rsid w:val="00693FFE"/>
    <w:rsid w:val="00694860"/>
    <w:rsid w:val="0069522D"/>
    <w:rsid w:val="00695AC1"/>
    <w:rsid w:val="00696063"/>
    <w:rsid w:val="0069606C"/>
    <w:rsid w:val="006A29D9"/>
    <w:rsid w:val="006A3165"/>
    <w:rsid w:val="006A5838"/>
    <w:rsid w:val="006A6766"/>
    <w:rsid w:val="006A6E69"/>
    <w:rsid w:val="006B21FC"/>
    <w:rsid w:val="006B2DC8"/>
    <w:rsid w:val="006B553D"/>
    <w:rsid w:val="006B5F91"/>
    <w:rsid w:val="006B5FD6"/>
    <w:rsid w:val="006B60DD"/>
    <w:rsid w:val="006B789D"/>
    <w:rsid w:val="006C09F7"/>
    <w:rsid w:val="006C2D77"/>
    <w:rsid w:val="006C4696"/>
    <w:rsid w:val="006C476E"/>
    <w:rsid w:val="006C4875"/>
    <w:rsid w:val="006C50B7"/>
    <w:rsid w:val="006C551B"/>
    <w:rsid w:val="006C72ED"/>
    <w:rsid w:val="006D0E64"/>
    <w:rsid w:val="006D1448"/>
    <w:rsid w:val="006D1F99"/>
    <w:rsid w:val="006D3134"/>
    <w:rsid w:val="006D31ED"/>
    <w:rsid w:val="006D35D1"/>
    <w:rsid w:val="006D3C27"/>
    <w:rsid w:val="006D443B"/>
    <w:rsid w:val="006D4AF0"/>
    <w:rsid w:val="006D584C"/>
    <w:rsid w:val="006D6AED"/>
    <w:rsid w:val="006D7D4D"/>
    <w:rsid w:val="006E1A52"/>
    <w:rsid w:val="006E1D8A"/>
    <w:rsid w:val="006E277F"/>
    <w:rsid w:val="006E4AA2"/>
    <w:rsid w:val="006E5074"/>
    <w:rsid w:val="006E53F8"/>
    <w:rsid w:val="006E58C4"/>
    <w:rsid w:val="006E5B94"/>
    <w:rsid w:val="006E6E55"/>
    <w:rsid w:val="006E6F70"/>
    <w:rsid w:val="006E7A6A"/>
    <w:rsid w:val="006F1496"/>
    <w:rsid w:val="006F1542"/>
    <w:rsid w:val="006F1878"/>
    <w:rsid w:val="006F19F9"/>
    <w:rsid w:val="006F2285"/>
    <w:rsid w:val="006F30B8"/>
    <w:rsid w:val="006F5042"/>
    <w:rsid w:val="006F566F"/>
    <w:rsid w:val="006F620D"/>
    <w:rsid w:val="006F69FC"/>
    <w:rsid w:val="006F748B"/>
    <w:rsid w:val="007004BD"/>
    <w:rsid w:val="00700D44"/>
    <w:rsid w:val="00701039"/>
    <w:rsid w:val="00701C4E"/>
    <w:rsid w:val="00701FCA"/>
    <w:rsid w:val="00703631"/>
    <w:rsid w:val="00703DCC"/>
    <w:rsid w:val="0070415E"/>
    <w:rsid w:val="00704CE2"/>
    <w:rsid w:val="007073C2"/>
    <w:rsid w:val="007077E4"/>
    <w:rsid w:val="00707A9A"/>
    <w:rsid w:val="00710E6B"/>
    <w:rsid w:val="007113B1"/>
    <w:rsid w:val="007114FF"/>
    <w:rsid w:val="0071308D"/>
    <w:rsid w:val="0071538E"/>
    <w:rsid w:val="00717F24"/>
    <w:rsid w:val="007209A1"/>
    <w:rsid w:val="00721826"/>
    <w:rsid w:val="00721A34"/>
    <w:rsid w:val="0072264A"/>
    <w:rsid w:val="00723A6E"/>
    <w:rsid w:val="007244A6"/>
    <w:rsid w:val="007245F1"/>
    <w:rsid w:val="00725D68"/>
    <w:rsid w:val="00733A7B"/>
    <w:rsid w:val="00735362"/>
    <w:rsid w:val="00735786"/>
    <w:rsid w:val="0073583F"/>
    <w:rsid w:val="00735A47"/>
    <w:rsid w:val="00737918"/>
    <w:rsid w:val="007404C6"/>
    <w:rsid w:val="00740843"/>
    <w:rsid w:val="00740D67"/>
    <w:rsid w:val="00741F28"/>
    <w:rsid w:val="00742645"/>
    <w:rsid w:val="00742A72"/>
    <w:rsid w:val="00743C53"/>
    <w:rsid w:val="00744BDD"/>
    <w:rsid w:val="00744D95"/>
    <w:rsid w:val="00746CB7"/>
    <w:rsid w:val="00746D81"/>
    <w:rsid w:val="00750537"/>
    <w:rsid w:val="00750AF4"/>
    <w:rsid w:val="007517C1"/>
    <w:rsid w:val="00751E49"/>
    <w:rsid w:val="00754FDB"/>
    <w:rsid w:val="0075605D"/>
    <w:rsid w:val="00756145"/>
    <w:rsid w:val="00756364"/>
    <w:rsid w:val="0076027A"/>
    <w:rsid w:val="00761191"/>
    <w:rsid w:val="00761F09"/>
    <w:rsid w:val="007625AF"/>
    <w:rsid w:val="0076381D"/>
    <w:rsid w:val="007641D9"/>
    <w:rsid w:val="00765651"/>
    <w:rsid w:val="00766A1B"/>
    <w:rsid w:val="00766EAE"/>
    <w:rsid w:val="00767503"/>
    <w:rsid w:val="00767F94"/>
    <w:rsid w:val="00771E3E"/>
    <w:rsid w:val="00771ED1"/>
    <w:rsid w:val="00772A9E"/>
    <w:rsid w:val="00775E4F"/>
    <w:rsid w:val="00776B1D"/>
    <w:rsid w:val="00777709"/>
    <w:rsid w:val="00780A60"/>
    <w:rsid w:val="007811C7"/>
    <w:rsid w:val="0078187D"/>
    <w:rsid w:val="0078237A"/>
    <w:rsid w:val="007838FF"/>
    <w:rsid w:val="00783A7C"/>
    <w:rsid w:val="00783E00"/>
    <w:rsid w:val="00784605"/>
    <w:rsid w:val="00784DFA"/>
    <w:rsid w:val="007863B5"/>
    <w:rsid w:val="00786845"/>
    <w:rsid w:val="0078686C"/>
    <w:rsid w:val="00787830"/>
    <w:rsid w:val="0078785A"/>
    <w:rsid w:val="00791E4A"/>
    <w:rsid w:val="00792425"/>
    <w:rsid w:val="00792B1F"/>
    <w:rsid w:val="00792B32"/>
    <w:rsid w:val="00793A7E"/>
    <w:rsid w:val="007943F0"/>
    <w:rsid w:val="007957E6"/>
    <w:rsid w:val="0079588F"/>
    <w:rsid w:val="00795B26"/>
    <w:rsid w:val="007969C2"/>
    <w:rsid w:val="00797D8F"/>
    <w:rsid w:val="007A0204"/>
    <w:rsid w:val="007A0C7A"/>
    <w:rsid w:val="007A1215"/>
    <w:rsid w:val="007A1D94"/>
    <w:rsid w:val="007A205B"/>
    <w:rsid w:val="007A24FF"/>
    <w:rsid w:val="007A2D02"/>
    <w:rsid w:val="007A3059"/>
    <w:rsid w:val="007A3B40"/>
    <w:rsid w:val="007A5913"/>
    <w:rsid w:val="007A59B8"/>
    <w:rsid w:val="007A657F"/>
    <w:rsid w:val="007A74FE"/>
    <w:rsid w:val="007B03D4"/>
    <w:rsid w:val="007B235D"/>
    <w:rsid w:val="007B2453"/>
    <w:rsid w:val="007B2A03"/>
    <w:rsid w:val="007B4C7B"/>
    <w:rsid w:val="007B6751"/>
    <w:rsid w:val="007B7D53"/>
    <w:rsid w:val="007B7E79"/>
    <w:rsid w:val="007C11CB"/>
    <w:rsid w:val="007C171F"/>
    <w:rsid w:val="007C1B68"/>
    <w:rsid w:val="007C2428"/>
    <w:rsid w:val="007C3796"/>
    <w:rsid w:val="007C4E88"/>
    <w:rsid w:val="007C771C"/>
    <w:rsid w:val="007D0784"/>
    <w:rsid w:val="007D30B5"/>
    <w:rsid w:val="007D3B09"/>
    <w:rsid w:val="007D462F"/>
    <w:rsid w:val="007D5394"/>
    <w:rsid w:val="007D60EA"/>
    <w:rsid w:val="007D6A3F"/>
    <w:rsid w:val="007D6FF6"/>
    <w:rsid w:val="007D7E00"/>
    <w:rsid w:val="007D7E8F"/>
    <w:rsid w:val="007E1468"/>
    <w:rsid w:val="007E22ED"/>
    <w:rsid w:val="007E26BA"/>
    <w:rsid w:val="007E2C22"/>
    <w:rsid w:val="007E3255"/>
    <w:rsid w:val="007E3959"/>
    <w:rsid w:val="007E3B80"/>
    <w:rsid w:val="007E3FB7"/>
    <w:rsid w:val="007E424E"/>
    <w:rsid w:val="007E4733"/>
    <w:rsid w:val="007E6035"/>
    <w:rsid w:val="007E7FC6"/>
    <w:rsid w:val="007F0D1B"/>
    <w:rsid w:val="007F0EA4"/>
    <w:rsid w:val="007F2D25"/>
    <w:rsid w:val="007F2FD7"/>
    <w:rsid w:val="007F3D59"/>
    <w:rsid w:val="007F58EA"/>
    <w:rsid w:val="007F6421"/>
    <w:rsid w:val="007F666D"/>
    <w:rsid w:val="007F712E"/>
    <w:rsid w:val="007F7CA2"/>
    <w:rsid w:val="008001A8"/>
    <w:rsid w:val="00800A56"/>
    <w:rsid w:val="0080303B"/>
    <w:rsid w:val="008031C9"/>
    <w:rsid w:val="00804745"/>
    <w:rsid w:val="0080579F"/>
    <w:rsid w:val="00805A8C"/>
    <w:rsid w:val="0081019C"/>
    <w:rsid w:val="0081133F"/>
    <w:rsid w:val="0081245C"/>
    <w:rsid w:val="00812D94"/>
    <w:rsid w:val="008142A3"/>
    <w:rsid w:val="0081476D"/>
    <w:rsid w:val="0081509D"/>
    <w:rsid w:val="00816252"/>
    <w:rsid w:val="008169F7"/>
    <w:rsid w:val="00817378"/>
    <w:rsid w:val="0082151E"/>
    <w:rsid w:val="00821CE2"/>
    <w:rsid w:val="0082299F"/>
    <w:rsid w:val="0082307C"/>
    <w:rsid w:val="00824A4F"/>
    <w:rsid w:val="00831292"/>
    <w:rsid w:val="008327F5"/>
    <w:rsid w:val="00832FD8"/>
    <w:rsid w:val="0083321B"/>
    <w:rsid w:val="0083388F"/>
    <w:rsid w:val="00833B4E"/>
    <w:rsid w:val="00833C1F"/>
    <w:rsid w:val="008342E5"/>
    <w:rsid w:val="00834F2F"/>
    <w:rsid w:val="00835A16"/>
    <w:rsid w:val="00835E7C"/>
    <w:rsid w:val="00837312"/>
    <w:rsid w:val="00837CB5"/>
    <w:rsid w:val="00840190"/>
    <w:rsid w:val="00840431"/>
    <w:rsid w:val="008408E4"/>
    <w:rsid w:val="00840DA7"/>
    <w:rsid w:val="00843243"/>
    <w:rsid w:val="00843267"/>
    <w:rsid w:val="008439BB"/>
    <w:rsid w:val="008444BE"/>
    <w:rsid w:val="00844658"/>
    <w:rsid w:val="0084619F"/>
    <w:rsid w:val="00846384"/>
    <w:rsid w:val="008503D4"/>
    <w:rsid w:val="00852E2D"/>
    <w:rsid w:val="00853511"/>
    <w:rsid w:val="00854749"/>
    <w:rsid w:val="0085606C"/>
    <w:rsid w:val="00856780"/>
    <w:rsid w:val="008569BE"/>
    <w:rsid w:val="00856D44"/>
    <w:rsid w:val="00857250"/>
    <w:rsid w:val="00857EDD"/>
    <w:rsid w:val="00860031"/>
    <w:rsid w:val="00860538"/>
    <w:rsid w:val="00860BDD"/>
    <w:rsid w:val="00861D76"/>
    <w:rsid w:val="008626AE"/>
    <w:rsid w:val="008629F3"/>
    <w:rsid w:val="00862E08"/>
    <w:rsid w:val="00862EFD"/>
    <w:rsid w:val="008641F3"/>
    <w:rsid w:val="008648CD"/>
    <w:rsid w:val="00864962"/>
    <w:rsid w:val="0086604C"/>
    <w:rsid w:val="0086632E"/>
    <w:rsid w:val="00866408"/>
    <w:rsid w:val="00866697"/>
    <w:rsid w:val="00866846"/>
    <w:rsid w:val="008701CE"/>
    <w:rsid w:val="008716DD"/>
    <w:rsid w:val="008721CB"/>
    <w:rsid w:val="00873F15"/>
    <w:rsid w:val="008746DF"/>
    <w:rsid w:val="00874E50"/>
    <w:rsid w:val="0087597B"/>
    <w:rsid w:val="00875B7F"/>
    <w:rsid w:val="008769DC"/>
    <w:rsid w:val="008777DF"/>
    <w:rsid w:val="00877B12"/>
    <w:rsid w:val="0088130A"/>
    <w:rsid w:val="00882079"/>
    <w:rsid w:val="008822CF"/>
    <w:rsid w:val="008836D7"/>
    <w:rsid w:val="00883833"/>
    <w:rsid w:val="00884066"/>
    <w:rsid w:val="008901F4"/>
    <w:rsid w:val="0089092E"/>
    <w:rsid w:val="00890E85"/>
    <w:rsid w:val="00893049"/>
    <w:rsid w:val="00894423"/>
    <w:rsid w:val="0089494E"/>
    <w:rsid w:val="00895975"/>
    <w:rsid w:val="008A13A6"/>
    <w:rsid w:val="008A34DF"/>
    <w:rsid w:val="008A4320"/>
    <w:rsid w:val="008A49B5"/>
    <w:rsid w:val="008A5637"/>
    <w:rsid w:val="008B059A"/>
    <w:rsid w:val="008B115F"/>
    <w:rsid w:val="008B1F4B"/>
    <w:rsid w:val="008B2370"/>
    <w:rsid w:val="008B2E11"/>
    <w:rsid w:val="008B3473"/>
    <w:rsid w:val="008B3DA3"/>
    <w:rsid w:val="008B4CE1"/>
    <w:rsid w:val="008B4E06"/>
    <w:rsid w:val="008B4F58"/>
    <w:rsid w:val="008B5071"/>
    <w:rsid w:val="008C009D"/>
    <w:rsid w:val="008C1815"/>
    <w:rsid w:val="008C24BE"/>
    <w:rsid w:val="008C3F7D"/>
    <w:rsid w:val="008C4F77"/>
    <w:rsid w:val="008C56FD"/>
    <w:rsid w:val="008C5DDE"/>
    <w:rsid w:val="008C6B16"/>
    <w:rsid w:val="008D082D"/>
    <w:rsid w:val="008D2F12"/>
    <w:rsid w:val="008D4714"/>
    <w:rsid w:val="008D4D3D"/>
    <w:rsid w:val="008D64A0"/>
    <w:rsid w:val="008D6E30"/>
    <w:rsid w:val="008D7BE1"/>
    <w:rsid w:val="008D7CB2"/>
    <w:rsid w:val="008E0F7E"/>
    <w:rsid w:val="008E15D0"/>
    <w:rsid w:val="008E18FD"/>
    <w:rsid w:val="008E1DAB"/>
    <w:rsid w:val="008E3585"/>
    <w:rsid w:val="008E3B07"/>
    <w:rsid w:val="008E4C31"/>
    <w:rsid w:val="008E5D52"/>
    <w:rsid w:val="008E6663"/>
    <w:rsid w:val="008E6AF5"/>
    <w:rsid w:val="008E6E1A"/>
    <w:rsid w:val="008E7E45"/>
    <w:rsid w:val="008E7FD1"/>
    <w:rsid w:val="008F009E"/>
    <w:rsid w:val="008F032D"/>
    <w:rsid w:val="008F0766"/>
    <w:rsid w:val="008F110A"/>
    <w:rsid w:val="008F1481"/>
    <w:rsid w:val="008F25B3"/>
    <w:rsid w:val="008F52A1"/>
    <w:rsid w:val="008F543B"/>
    <w:rsid w:val="008F5C60"/>
    <w:rsid w:val="008F6F21"/>
    <w:rsid w:val="008F741C"/>
    <w:rsid w:val="0090028A"/>
    <w:rsid w:val="009010AD"/>
    <w:rsid w:val="00901D6B"/>
    <w:rsid w:val="00902499"/>
    <w:rsid w:val="009046C1"/>
    <w:rsid w:val="00906491"/>
    <w:rsid w:val="0090665D"/>
    <w:rsid w:val="00907AD3"/>
    <w:rsid w:val="00907C15"/>
    <w:rsid w:val="00910502"/>
    <w:rsid w:val="00911078"/>
    <w:rsid w:val="009115D3"/>
    <w:rsid w:val="0091175F"/>
    <w:rsid w:val="009128E4"/>
    <w:rsid w:val="009148EE"/>
    <w:rsid w:val="00914C42"/>
    <w:rsid w:val="009155E5"/>
    <w:rsid w:val="009163EE"/>
    <w:rsid w:val="009166A4"/>
    <w:rsid w:val="00917E02"/>
    <w:rsid w:val="00920145"/>
    <w:rsid w:val="00920A68"/>
    <w:rsid w:val="00921597"/>
    <w:rsid w:val="009217B8"/>
    <w:rsid w:val="00921802"/>
    <w:rsid w:val="009218D4"/>
    <w:rsid w:val="00922663"/>
    <w:rsid w:val="00924943"/>
    <w:rsid w:val="00925006"/>
    <w:rsid w:val="00930878"/>
    <w:rsid w:val="00930C15"/>
    <w:rsid w:val="00931ADD"/>
    <w:rsid w:val="00931C40"/>
    <w:rsid w:val="009320AC"/>
    <w:rsid w:val="00933F82"/>
    <w:rsid w:val="00935CE9"/>
    <w:rsid w:val="009368F6"/>
    <w:rsid w:val="0093758B"/>
    <w:rsid w:val="00937C5D"/>
    <w:rsid w:val="0094006C"/>
    <w:rsid w:val="00940160"/>
    <w:rsid w:val="00941476"/>
    <w:rsid w:val="0094182B"/>
    <w:rsid w:val="00941A2E"/>
    <w:rsid w:val="00944AA8"/>
    <w:rsid w:val="00944B0F"/>
    <w:rsid w:val="009460FD"/>
    <w:rsid w:val="009463DC"/>
    <w:rsid w:val="00946710"/>
    <w:rsid w:val="009507B1"/>
    <w:rsid w:val="00950F45"/>
    <w:rsid w:val="00951058"/>
    <w:rsid w:val="009512AB"/>
    <w:rsid w:val="0095140A"/>
    <w:rsid w:val="0095175F"/>
    <w:rsid w:val="00952C67"/>
    <w:rsid w:val="0095511B"/>
    <w:rsid w:val="0095587C"/>
    <w:rsid w:val="00956780"/>
    <w:rsid w:val="009567BB"/>
    <w:rsid w:val="00956D20"/>
    <w:rsid w:val="009571B6"/>
    <w:rsid w:val="0095760F"/>
    <w:rsid w:val="0095774E"/>
    <w:rsid w:val="0096018A"/>
    <w:rsid w:val="0096179E"/>
    <w:rsid w:val="00961DC1"/>
    <w:rsid w:val="00962A89"/>
    <w:rsid w:val="00962EA6"/>
    <w:rsid w:val="00963BA1"/>
    <w:rsid w:val="00963CB0"/>
    <w:rsid w:val="00963EB4"/>
    <w:rsid w:val="009645DB"/>
    <w:rsid w:val="0096509E"/>
    <w:rsid w:val="00965381"/>
    <w:rsid w:val="0096545A"/>
    <w:rsid w:val="009655CD"/>
    <w:rsid w:val="00965FE9"/>
    <w:rsid w:val="00966887"/>
    <w:rsid w:val="00966E61"/>
    <w:rsid w:val="00967B2F"/>
    <w:rsid w:val="009703A2"/>
    <w:rsid w:val="009714DF"/>
    <w:rsid w:val="00971843"/>
    <w:rsid w:val="00971A9E"/>
    <w:rsid w:val="00971E52"/>
    <w:rsid w:val="009722A8"/>
    <w:rsid w:val="0097243E"/>
    <w:rsid w:val="009728BC"/>
    <w:rsid w:val="0097329C"/>
    <w:rsid w:val="009742EC"/>
    <w:rsid w:val="009759C7"/>
    <w:rsid w:val="00976349"/>
    <w:rsid w:val="00976F8B"/>
    <w:rsid w:val="0098016C"/>
    <w:rsid w:val="009809FB"/>
    <w:rsid w:val="00981047"/>
    <w:rsid w:val="00982250"/>
    <w:rsid w:val="00982FA2"/>
    <w:rsid w:val="009856F9"/>
    <w:rsid w:val="00986A57"/>
    <w:rsid w:val="00987160"/>
    <w:rsid w:val="0099044F"/>
    <w:rsid w:val="00991764"/>
    <w:rsid w:val="009917CB"/>
    <w:rsid w:val="0099189B"/>
    <w:rsid w:val="00991959"/>
    <w:rsid w:val="00991FB7"/>
    <w:rsid w:val="009938A5"/>
    <w:rsid w:val="0099504D"/>
    <w:rsid w:val="00995869"/>
    <w:rsid w:val="00995D10"/>
    <w:rsid w:val="0099629C"/>
    <w:rsid w:val="00997113"/>
    <w:rsid w:val="00997AD6"/>
    <w:rsid w:val="009A112A"/>
    <w:rsid w:val="009A14B6"/>
    <w:rsid w:val="009A2016"/>
    <w:rsid w:val="009A20C0"/>
    <w:rsid w:val="009A4214"/>
    <w:rsid w:val="009A7299"/>
    <w:rsid w:val="009B0266"/>
    <w:rsid w:val="009B312B"/>
    <w:rsid w:val="009B4019"/>
    <w:rsid w:val="009B4146"/>
    <w:rsid w:val="009B5F9C"/>
    <w:rsid w:val="009B61EE"/>
    <w:rsid w:val="009B6B40"/>
    <w:rsid w:val="009B7302"/>
    <w:rsid w:val="009C014E"/>
    <w:rsid w:val="009C0278"/>
    <w:rsid w:val="009C1555"/>
    <w:rsid w:val="009C1D9D"/>
    <w:rsid w:val="009C482B"/>
    <w:rsid w:val="009C4E63"/>
    <w:rsid w:val="009C5CF4"/>
    <w:rsid w:val="009C653E"/>
    <w:rsid w:val="009C71CC"/>
    <w:rsid w:val="009C721E"/>
    <w:rsid w:val="009D0378"/>
    <w:rsid w:val="009D2B7B"/>
    <w:rsid w:val="009D3290"/>
    <w:rsid w:val="009D452B"/>
    <w:rsid w:val="009D603D"/>
    <w:rsid w:val="009D607D"/>
    <w:rsid w:val="009D7400"/>
    <w:rsid w:val="009E02CE"/>
    <w:rsid w:val="009E083C"/>
    <w:rsid w:val="009E0957"/>
    <w:rsid w:val="009E0E03"/>
    <w:rsid w:val="009E12AE"/>
    <w:rsid w:val="009E18CD"/>
    <w:rsid w:val="009E509F"/>
    <w:rsid w:val="009E53D1"/>
    <w:rsid w:val="009F0350"/>
    <w:rsid w:val="009F083A"/>
    <w:rsid w:val="009F2349"/>
    <w:rsid w:val="009F26AF"/>
    <w:rsid w:val="009F3A86"/>
    <w:rsid w:val="009F4309"/>
    <w:rsid w:val="009F49BC"/>
    <w:rsid w:val="009F59E1"/>
    <w:rsid w:val="009F6706"/>
    <w:rsid w:val="009F68DF"/>
    <w:rsid w:val="00A006A7"/>
    <w:rsid w:val="00A00A72"/>
    <w:rsid w:val="00A00E0D"/>
    <w:rsid w:val="00A0160B"/>
    <w:rsid w:val="00A01F5B"/>
    <w:rsid w:val="00A03647"/>
    <w:rsid w:val="00A05114"/>
    <w:rsid w:val="00A060A1"/>
    <w:rsid w:val="00A06103"/>
    <w:rsid w:val="00A067BF"/>
    <w:rsid w:val="00A06A05"/>
    <w:rsid w:val="00A06E5B"/>
    <w:rsid w:val="00A0744D"/>
    <w:rsid w:val="00A07E16"/>
    <w:rsid w:val="00A07E4F"/>
    <w:rsid w:val="00A11B7E"/>
    <w:rsid w:val="00A130F9"/>
    <w:rsid w:val="00A13594"/>
    <w:rsid w:val="00A1439C"/>
    <w:rsid w:val="00A15F3C"/>
    <w:rsid w:val="00A16447"/>
    <w:rsid w:val="00A17482"/>
    <w:rsid w:val="00A20013"/>
    <w:rsid w:val="00A20EEC"/>
    <w:rsid w:val="00A22C8F"/>
    <w:rsid w:val="00A24B2E"/>
    <w:rsid w:val="00A24D40"/>
    <w:rsid w:val="00A25D73"/>
    <w:rsid w:val="00A26760"/>
    <w:rsid w:val="00A271B5"/>
    <w:rsid w:val="00A27644"/>
    <w:rsid w:val="00A27786"/>
    <w:rsid w:val="00A27D41"/>
    <w:rsid w:val="00A30AA6"/>
    <w:rsid w:val="00A31D86"/>
    <w:rsid w:val="00A328CF"/>
    <w:rsid w:val="00A33635"/>
    <w:rsid w:val="00A35EE2"/>
    <w:rsid w:val="00A36704"/>
    <w:rsid w:val="00A37489"/>
    <w:rsid w:val="00A406C0"/>
    <w:rsid w:val="00A41B95"/>
    <w:rsid w:val="00A42BC0"/>
    <w:rsid w:val="00A4469B"/>
    <w:rsid w:val="00A45390"/>
    <w:rsid w:val="00A46213"/>
    <w:rsid w:val="00A46456"/>
    <w:rsid w:val="00A464A5"/>
    <w:rsid w:val="00A46511"/>
    <w:rsid w:val="00A477DB"/>
    <w:rsid w:val="00A47A7E"/>
    <w:rsid w:val="00A5014B"/>
    <w:rsid w:val="00A526FF"/>
    <w:rsid w:val="00A52AF2"/>
    <w:rsid w:val="00A533DF"/>
    <w:rsid w:val="00A53984"/>
    <w:rsid w:val="00A53E61"/>
    <w:rsid w:val="00A55C1E"/>
    <w:rsid w:val="00A56204"/>
    <w:rsid w:val="00A569F1"/>
    <w:rsid w:val="00A56CEB"/>
    <w:rsid w:val="00A56F11"/>
    <w:rsid w:val="00A56FDE"/>
    <w:rsid w:val="00A6135F"/>
    <w:rsid w:val="00A61D3D"/>
    <w:rsid w:val="00A6252B"/>
    <w:rsid w:val="00A6261F"/>
    <w:rsid w:val="00A63556"/>
    <w:rsid w:val="00A655AF"/>
    <w:rsid w:val="00A65BB3"/>
    <w:rsid w:val="00A65E4E"/>
    <w:rsid w:val="00A66F29"/>
    <w:rsid w:val="00A66F47"/>
    <w:rsid w:val="00A67839"/>
    <w:rsid w:val="00A67895"/>
    <w:rsid w:val="00A707F4"/>
    <w:rsid w:val="00A7149B"/>
    <w:rsid w:val="00A72472"/>
    <w:rsid w:val="00A738B0"/>
    <w:rsid w:val="00A7588B"/>
    <w:rsid w:val="00A765DA"/>
    <w:rsid w:val="00A76BD9"/>
    <w:rsid w:val="00A773FC"/>
    <w:rsid w:val="00A8049C"/>
    <w:rsid w:val="00A8059C"/>
    <w:rsid w:val="00A8112F"/>
    <w:rsid w:val="00A8161A"/>
    <w:rsid w:val="00A81749"/>
    <w:rsid w:val="00A8367B"/>
    <w:rsid w:val="00A83C62"/>
    <w:rsid w:val="00A83DE8"/>
    <w:rsid w:val="00A840A5"/>
    <w:rsid w:val="00A8465C"/>
    <w:rsid w:val="00A85011"/>
    <w:rsid w:val="00A851B2"/>
    <w:rsid w:val="00A875E6"/>
    <w:rsid w:val="00A907F0"/>
    <w:rsid w:val="00A91982"/>
    <w:rsid w:val="00A92033"/>
    <w:rsid w:val="00A93E5E"/>
    <w:rsid w:val="00A945E8"/>
    <w:rsid w:val="00A96CF5"/>
    <w:rsid w:val="00A97B6F"/>
    <w:rsid w:val="00AA03F0"/>
    <w:rsid w:val="00AA0BC0"/>
    <w:rsid w:val="00AA0D8B"/>
    <w:rsid w:val="00AA18A9"/>
    <w:rsid w:val="00AA1AF9"/>
    <w:rsid w:val="00AA27C6"/>
    <w:rsid w:val="00AA28AA"/>
    <w:rsid w:val="00AA2B45"/>
    <w:rsid w:val="00AA3116"/>
    <w:rsid w:val="00AA4ACB"/>
    <w:rsid w:val="00AA52E6"/>
    <w:rsid w:val="00AA588D"/>
    <w:rsid w:val="00AA6617"/>
    <w:rsid w:val="00AA746D"/>
    <w:rsid w:val="00AA7614"/>
    <w:rsid w:val="00AB3FF1"/>
    <w:rsid w:val="00AB4670"/>
    <w:rsid w:val="00AB524C"/>
    <w:rsid w:val="00AB5341"/>
    <w:rsid w:val="00AB5B04"/>
    <w:rsid w:val="00AB5D9F"/>
    <w:rsid w:val="00AB5E0B"/>
    <w:rsid w:val="00AB612B"/>
    <w:rsid w:val="00AB7EA1"/>
    <w:rsid w:val="00AC040B"/>
    <w:rsid w:val="00AC0550"/>
    <w:rsid w:val="00AC058E"/>
    <w:rsid w:val="00AC0EC3"/>
    <w:rsid w:val="00AC12C7"/>
    <w:rsid w:val="00AC1406"/>
    <w:rsid w:val="00AC1EA9"/>
    <w:rsid w:val="00AC242C"/>
    <w:rsid w:val="00AC34FF"/>
    <w:rsid w:val="00AC40CC"/>
    <w:rsid w:val="00AC4303"/>
    <w:rsid w:val="00AC4B4C"/>
    <w:rsid w:val="00AC6005"/>
    <w:rsid w:val="00AC74ED"/>
    <w:rsid w:val="00AC7554"/>
    <w:rsid w:val="00AD058E"/>
    <w:rsid w:val="00AD09A7"/>
    <w:rsid w:val="00AD0E9E"/>
    <w:rsid w:val="00AD33CE"/>
    <w:rsid w:val="00AD44B5"/>
    <w:rsid w:val="00AD5293"/>
    <w:rsid w:val="00AD5DFD"/>
    <w:rsid w:val="00AD6F2B"/>
    <w:rsid w:val="00AD6FFD"/>
    <w:rsid w:val="00AD7EFE"/>
    <w:rsid w:val="00AE1A91"/>
    <w:rsid w:val="00AE1B53"/>
    <w:rsid w:val="00AE1FC9"/>
    <w:rsid w:val="00AE40C4"/>
    <w:rsid w:val="00AE54B1"/>
    <w:rsid w:val="00AE6098"/>
    <w:rsid w:val="00AE781B"/>
    <w:rsid w:val="00AE7D4A"/>
    <w:rsid w:val="00AE7DD6"/>
    <w:rsid w:val="00AF012B"/>
    <w:rsid w:val="00AF1951"/>
    <w:rsid w:val="00AF1994"/>
    <w:rsid w:val="00AF1BA5"/>
    <w:rsid w:val="00AF1EB3"/>
    <w:rsid w:val="00AF323F"/>
    <w:rsid w:val="00AF35EE"/>
    <w:rsid w:val="00AF3A79"/>
    <w:rsid w:val="00AF427E"/>
    <w:rsid w:val="00AF4319"/>
    <w:rsid w:val="00AF487E"/>
    <w:rsid w:val="00AF4B35"/>
    <w:rsid w:val="00AF4CFA"/>
    <w:rsid w:val="00AF5E9C"/>
    <w:rsid w:val="00AF61BE"/>
    <w:rsid w:val="00AF7EF8"/>
    <w:rsid w:val="00B0032A"/>
    <w:rsid w:val="00B00449"/>
    <w:rsid w:val="00B0137F"/>
    <w:rsid w:val="00B014E7"/>
    <w:rsid w:val="00B034DF"/>
    <w:rsid w:val="00B03E56"/>
    <w:rsid w:val="00B0425A"/>
    <w:rsid w:val="00B04C78"/>
    <w:rsid w:val="00B06DCF"/>
    <w:rsid w:val="00B06FE1"/>
    <w:rsid w:val="00B07F3F"/>
    <w:rsid w:val="00B10479"/>
    <w:rsid w:val="00B10ECA"/>
    <w:rsid w:val="00B1157A"/>
    <w:rsid w:val="00B13BDF"/>
    <w:rsid w:val="00B13E72"/>
    <w:rsid w:val="00B14CF2"/>
    <w:rsid w:val="00B15590"/>
    <w:rsid w:val="00B166C9"/>
    <w:rsid w:val="00B16F7C"/>
    <w:rsid w:val="00B176C3"/>
    <w:rsid w:val="00B2008E"/>
    <w:rsid w:val="00B203EF"/>
    <w:rsid w:val="00B20923"/>
    <w:rsid w:val="00B211F4"/>
    <w:rsid w:val="00B21324"/>
    <w:rsid w:val="00B21D60"/>
    <w:rsid w:val="00B2610D"/>
    <w:rsid w:val="00B264F7"/>
    <w:rsid w:val="00B32DDB"/>
    <w:rsid w:val="00B33C37"/>
    <w:rsid w:val="00B35D56"/>
    <w:rsid w:val="00B365FE"/>
    <w:rsid w:val="00B36642"/>
    <w:rsid w:val="00B36715"/>
    <w:rsid w:val="00B37202"/>
    <w:rsid w:val="00B374FD"/>
    <w:rsid w:val="00B37788"/>
    <w:rsid w:val="00B41F3D"/>
    <w:rsid w:val="00B42672"/>
    <w:rsid w:val="00B4268C"/>
    <w:rsid w:val="00B42D52"/>
    <w:rsid w:val="00B44662"/>
    <w:rsid w:val="00B44CD5"/>
    <w:rsid w:val="00B4518C"/>
    <w:rsid w:val="00B45628"/>
    <w:rsid w:val="00B45A2C"/>
    <w:rsid w:val="00B4664D"/>
    <w:rsid w:val="00B50982"/>
    <w:rsid w:val="00B50B03"/>
    <w:rsid w:val="00B518E4"/>
    <w:rsid w:val="00B51BF9"/>
    <w:rsid w:val="00B5356A"/>
    <w:rsid w:val="00B553E5"/>
    <w:rsid w:val="00B55B53"/>
    <w:rsid w:val="00B572B8"/>
    <w:rsid w:val="00B60673"/>
    <w:rsid w:val="00B62362"/>
    <w:rsid w:val="00B62F53"/>
    <w:rsid w:val="00B63833"/>
    <w:rsid w:val="00B67678"/>
    <w:rsid w:val="00B6779D"/>
    <w:rsid w:val="00B7039E"/>
    <w:rsid w:val="00B70A80"/>
    <w:rsid w:val="00B71633"/>
    <w:rsid w:val="00B7175F"/>
    <w:rsid w:val="00B72963"/>
    <w:rsid w:val="00B72C54"/>
    <w:rsid w:val="00B72F6E"/>
    <w:rsid w:val="00B733C4"/>
    <w:rsid w:val="00B7368A"/>
    <w:rsid w:val="00B737AD"/>
    <w:rsid w:val="00B74059"/>
    <w:rsid w:val="00B74881"/>
    <w:rsid w:val="00B75A6D"/>
    <w:rsid w:val="00B7650C"/>
    <w:rsid w:val="00B76565"/>
    <w:rsid w:val="00B76D52"/>
    <w:rsid w:val="00B778E4"/>
    <w:rsid w:val="00B807D8"/>
    <w:rsid w:val="00B808B9"/>
    <w:rsid w:val="00B80E61"/>
    <w:rsid w:val="00B81496"/>
    <w:rsid w:val="00B82E90"/>
    <w:rsid w:val="00B83ED2"/>
    <w:rsid w:val="00B853F7"/>
    <w:rsid w:val="00B86BA8"/>
    <w:rsid w:val="00B8721A"/>
    <w:rsid w:val="00B87C57"/>
    <w:rsid w:val="00B91294"/>
    <w:rsid w:val="00B921DA"/>
    <w:rsid w:val="00B92F4D"/>
    <w:rsid w:val="00B93BD4"/>
    <w:rsid w:val="00B93F0E"/>
    <w:rsid w:val="00B95377"/>
    <w:rsid w:val="00B95E6F"/>
    <w:rsid w:val="00B96A90"/>
    <w:rsid w:val="00B96EB8"/>
    <w:rsid w:val="00B975F5"/>
    <w:rsid w:val="00B97EAF"/>
    <w:rsid w:val="00BA0864"/>
    <w:rsid w:val="00BA0B02"/>
    <w:rsid w:val="00BA2EC2"/>
    <w:rsid w:val="00BA2FA4"/>
    <w:rsid w:val="00BA52DC"/>
    <w:rsid w:val="00BA7233"/>
    <w:rsid w:val="00BA7C2F"/>
    <w:rsid w:val="00BA7D77"/>
    <w:rsid w:val="00BB2D57"/>
    <w:rsid w:val="00BB2FF3"/>
    <w:rsid w:val="00BB3A87"/>
    <w:rsid w:val="00BB4016"/>
    <w:rsid w:val="00BB73B1"/>
    <w:rsid w:val="00BB758D"/>
    <w:rsid w:val="00BB75DC"/>
    <w:rsid w:val="00BB7C89"/>
    <w:rsid w:val="00BC0A5D"/>
    <w:rsid w:val="00BC0CAA"/>
    <w:rsid w:val="00BC0F30"/>
    <w:rsid w:val="00BC151D"/>
    <w:rsid w:val="00BC2499"/>
    <w:rsid w:val="00BC2D20"/>
    <w:rsid w:val="00BC4247"/>
    <w:rsid w:val="00BC4459"/>
    <w:rsid w:val="00BC4FFD"/>
    <w:rsid w:val="00BC5EDB"/>
    <w:rsid w:val="00BC5FF3"/>
    <w:rsid w:val="00BD10AD"/>
    <w:rsid w:val="00BD1C37"/>
    <w:rsid w:val="00BD1F44"/>
    <w:rsid w:val="00BD2DCD"/>
    <w:rsid w:val="00BD2DEF"/>
    <w:rsid w:val="00BD41C9"/>
    <w:rsid w:val="00BD6057"/>
    <w:rsid w:val="00BD623E"/>
    <w:rsid w:val="00BD6C9E"/>
    <w:rsid w:val="00BE03C4"/>
    <w:rsid w:val="00BE25A1"/>
    <w:rsid w:val="00BE2958"/>
    <w:rsid w:val="00BE3F34"/>
    <w:rsid w:val="00BE5A6C"/>
    <w:rsid w:val="00BE6749"/>
    <w:rsid w:val="00BE6B18"/>
    <w:rsid w:val="00BE6EF3"/>
    <w:rsid w:val="00BE747A"/>
    <w:rsid w:val="00BE78A0"/>
    <w:rsid w:val="00BF0F17"/>
    <w:rsid w:val="00BF14FA"/>
    <w:rsid w:val="00BF233C"/>
    <w:rsid w:val="00BF30AA"/>
    <w:rsid w:val="00BF340E"/>
    <w:rsid w:val="00BF3AB7"/>
    <w:rsid w:val="00BF4681"/>
    <w:rsid w:val="00BF48AA"/>
    <w:rsid w:val="00BF6006"/>
    <w:rsid w:val="00BF635E"/>
    <w:rsid w:val="00BF66DB"/>
    <w:rsid w:val="00BF67A9"/>
    <w:rsid w:val="00BF6CEF"/>
    <w:rsid w:val="00BF724A"/>
    <w:rsid w:val="00C00CF7"/>
    <w:rsid w:val="00C01BF8"/>
    <w:rsid w:val="00C0389F"/>
    <w:rsid w:val="00C038E0"/>
    <w:rsid w:val="00C04130"/>
    <w:rsid w:val="00C054FA"/>
    <w:rsid w:val="00C107B8"/>
    <w:rsid w:val="00C12494"/>
    <w:rsid w:val="00C13D45"/>
    <w:rsid w:val="00C159D1"/>
    <w:rsid w:val="00C17541"/>
    <w:rsid w:val="00C17B0D"/>
    <w:rsid w:val="00C211F3"/>
    <w:rsid w:val="00C224B0"/>
    <w:rsid w:val="00C22541"/>
    <w:rsid w:val="00C24903"/>
    <w:rsid w:val="00C25378"/>
    <w:rsid w:val="00C2563A"/>
    <w:rsid w:val="00C26539"/>
    <w:rsid w:val="00C2766F"/>
    <w:rsid w:val="00C32D86"/>
    <w:rsid w:val="00C32DAD"/>
    <w:rsid w:val="00C33551"/>
    <w:rsid w:val="00C34877"/>
    <w:rsid w:val="00C34AD6"/>
    <w:rsid w:val="00C34CD8"/>
    <w:rsid w:val="00C3559F"/>
    <w:rsid w:val="00C370A6"/>
    <w:rsid w:val="00C40012"/>
    <w:rsid w:val="00C40021"/>
    <w:rsid w:val="00C40362"/>
    <w:rsid w:val="00C4092A"/>
    <w:rsid w:val="00C4157D"/>
    <w:rsid w:val="00C4192B"/>
    <w:rsid w:val="00C42443"/>
    <w:rsid w:val="00C42E4D"/>
    <w:rsid w:val="00C43158"/>
    <w:rsid w:val="00C4321B"/>
    <w:rsid w:val="00C43674"/>
    <w:rsid w:val="00C43852"/>
    <w:rsid w:val="00C43E68"/>
    <w:rsid w:val="00C4416A"/>
    <w:rsid w:val="00C44BBE"/>
    <w:rsid w:val="00C46215"/>
    <w:rsid w:val="00C46326"/>
    <w:rsid w:val="00C47C11"/>
    <w:rsid w:val="00C47C64"/>
    <w:rsid w:val="00C5016D"/>
    <w:rsid w:val="00C51ECC"/>
    <w:rsid w:val="00C520E2"/>
    <w:rsid w:val="00C55C70"/>
    <w:rsid w:val="00C55FDF"/>
    <w:rsid w:val="00C57792"/>
    <w:rsid w:val="00C57C11"/>
    <w:rsid w:val="00C6073F"/>
    <w:rsid w:val="00C60919"/>
    <w:rsid w:val="00C610E0"/>
    <w:rsid w:val="00C61B4F"/>
    <w:rsid w:val="00C62260"/>
    <w:rsid w:val="00C64806"/>
    <w:rsid w:val="00C64B1A"/>
    <w:rsid w:val="00C6556F"/>
    <w:rsid w:val="00C6564A"/>
    <w:rsid w:val="00C6583F"/>
    <w:rsid w:val="00C6705A"/>
    <w:rsid w:val="00C7005D"/>
    <w:rsid w:val="00C70972"/>
    <w:rsid w:val="00C7123E"/>
    <w:rsid w:val="00C71689"/>
    <w:rsid w:val="00C71764"/>
    <w:rsid w:val="00C718DC"/>
    <w:rsid w:val="00C74460"/>
    <w:rsid w:val="00C74B61"/>
    <w:rsid w:val="00C77287"/>
    <w:rsid w:val="00C77BF5"/>
    <w:rsid w:val="00C80E78"/>
    <w:rsid w:val="00C81F1C"/>
    <w:rsid w:val="00C82BC8"/>
    <w:rsid w:val="00C84A00"/>
    <w:rsid w:val="00C84BED"/>
    <w:rsid w:val="00C852AB"/>
    <w:rsid w:val="00C860FC"/>
    <w:rsid w:val="00C90E68"/>
    <w:rsid w:val="00C91A21"/>
    <w:rsid w:val="00C92C65"/>
    <w:rsid w:val="00C93BF6"/>
    <w:rsid w:val="00C94DB6"/>
    <w:rsid w:val="00CA0067"/>
    <w:rsid w:val="00CA1B10"/>
    <w:rsid w:val="00CA5E9A"/>
    <w:rsid w:val="00CA6E02"/>
    <w:rsid w:val="00CA6FCD"/>
    <w:rsid w:val="00CA7E2F"/>
    <w:rsid w:val="00CB0702"/>
    <w:rsid w:val="00CB0A6F"/>
    <w:rsid w:val="00CB0B4A"/>
    <w:rsid w:val="00CB13A2"/>
    <w:rsid w:val="00CB163A"/>
    <w:rsid w:val="00CB2CE5"/>
    <w:rsid w:val="00CB36B3"/>
    <w:rsid w:val="00CB36D3"/>
    <w:rsid w:val="00CB4D7E"/>
    <w:rsid w:val="00CB6C37"/>
    <w:rsid w:val="00CC110D"/>
    <w:rsid w:val="00CC1188"/>
    <w:rsid w:val="00CC1B21"/>
    <w:rsid w:val="00CC1D5C"/>
    <w:rsid w:val="00CC3A78"/>
    <w:rsid w:val="00CC3BD9"/>
    <w:rsid w:val="00CC5288"/>
    <w:rsid w:val="00CC54D8"/>
    <w:rsid w:val="00CC58D4"/>
    <w:rsid w:val="00CC64DB"/>
    <w:rsid w:val="00CC71AE"/>
    <w:rsid w:val="00CD1C2D"/>
    <w:rsid w:val="00CD28E5"/>
    <w:rsid w:val="00CD2908"/>
    <w:rsid w:val="00CD2E30"/>
    <w:rsid w:val="00CD3154"/>
    <w:rsid w:val="00CD4B51"/>
    <w:rsid w:val="00CD4DCF"/>
    <w:rsid w:val="00CD5280"/>
    <w:rsid w:val="00CD708C"/>
    <w:rsid w:val="00CD7E21"/>
    <w:rsid w:val="00CE0523"/>
    <w:rsid w:val="00CE1285"/>
    <w:rsid w:val="00CE27D7"/>
    <w:rsid w:val="00CE3296"/>
    <w:rsid w:val="00CE3664"/>
    <w:rsid w:val="00CE46FE"/>
    <w:rsid w:val="00CE4795"/>
    <w:rsid w:val="00CE49BE"/>
    <w:rsid w:val="00CE4F3C"/>
    <w:rsid w:val="00CE5141"/>
    <w:rsid w:val="00CE5ADF"/>
    <w:rsid w:val="00CE6B32"/>
    <w:rsid w:val="00CF0982"/>
    <w:rsid w:val="00CF33F2"/>
    <w:rsid w:val="00CF39AF"/>
    <w:rsid w:val="00CF3BCF"/>
    <w:rsid w:val="00CF4F4B"/>
    <w:rsid w:val="00CF56ED"/>
    <w:rsid w:val="00D02E30"/>
    <w:rsid w:val="00D0329C"/>
    <w:rsid w:val="00D032AB"/>
    <w:rsid w:val="00D035DD"/>
    <w:rsid w:val="00D0369B"/>
    <w:rsid w:val="00D03CBF"/>
    <w:rsid w:val="00D05789"/>
    <w:rsid w:val="00D0587F"/>
    <w:rsid w:val="00D066EA"/>
    <w:rsid w:val="00D06864"/>
    <w:rsid w:val="00D1249D"/>
    <w:rsid w:val="00D128C1"/>
    <w:rsid w:val="00D156CB"/>
    <w:rsid w:val="00D170E2"/>
    <w:rsid w:val="00D200B0"/>
    <w:rsid w:val="00D207EC"/>
    <w:rsid w:val="00D216DA"/>
    <w:rsid w:val="00D221C3"/>
    <w:rsid w:val="00D22CEA"/>
    <w:rsid w:val="00D30D0E"/>
    <w:rsid w:val="00D33B40"/>
    <w:rsid w:val="00D340B7"/>
    <w:rsid w:val="00D35515"/>
    <w:rsid w:val="00D3664B"/>
    <w:rsid w:val="00D374E4"/>
    <w:rsid w:val="00D37C00"/>
    <w:rsid w:val="00D37F56"/>
    <w:rsid w:val="00D40956"/>
    <w:rsid w:val="00D41345"/>
    <w:rsid w:val="00D431D0"/>
    <w:rsid w:val="00D44FB8"/>
    <w:rsid w:val="00D456C1"/>
    <w:rsid w:val="00D47CC2"/>
    <w:rsid w:val="00D47F4D"/>
    <w:rsid w:val="00D51061"/>
    <w:rsid w:val="00D513FF"/>
    <w:rsid w:val="00D53656"/>
    <w:rsid w:val="00D53843"/>
    <w:rsid w:val="00D542BE"/>
    <w:rsid w:val="00D543BA"/>
    <w:rsid w:val="00D5475B"/>
    <w:rsid w:val="00D54E5C"/>
    <w:rsid w:val="00D5590B"/>
    <w:rsid w:val="00D5594E"/>
    <w:rsid w:val="00D5617C"/>
    <w:rsid w:val="00D56869"/>
    <w:rsid w:val="00D57700"/>
    <w:rsid w:val="00D61D1E"/>
    <w:rsid w:val="00D634F6"/>
    <w:rsid w:val="00D6540F"/>
    <w:rsid w:val="00D668D0"/>
    <w:rsid w:val="00D7051D"/>
    <w:rsid w:val="00D71FB8"/>
    <w:rsid w:val="00D722BC"/>
    <w:rsid w:val="00D73382"/>
    <w:rsid w:val="00D73441"/>
    <w:rsid w:val="00D7498D"/>
    <w:rsid w:val="00D74CB9"/>
    <w:rsid w:val="00D76734"/>
    <w:rsid w:val="00D76F8F"/>
    <w:rsid w:val="00D771C2"/>
    <w:rsid w:val="00D80ADD"/>
    <w:rsid w:val="00D8121D"/>
    <w:rsid w:val="00D8361C"/>
    <w:rsid w:val="00D83A53"/>
    <w:rsid w:val="00D849B1"/>
    <w:rsid w:val="00D84DB8"/>
    <w:rsid w:val="00D8613E"/>
    <w:rsid w:val="00D867C7"/>
    <w:rsid w:val="00D86CAB"/>
    <w:rsid w:val="00D90DC6"/>
    <w:rsid w:val="00D90EC4"/>
    <w:rsid w:val="00D91215"/>
    <w:rsid w:val="00D92256"/>
    <w:rsid w:val="00D9249F"/>
    <w:rsid w:val="00D92616"/>
    <w:rsid w:val="00D9399D"/>
    <w:rsid w:val="00D93F3A"/>
    <w:rsid w:val="00D94603"/>
    <w:rsid w:val="00D9461E"/>
    <w:rsid w:val="00D95731"/>
    <w:rsid w:val="00D96C0C"/>
    <w:rsid w:val="00D96ECB"/>
    <w:rsid w:val="00D97DA0"/>
    <w:rsid w:val="00DA075E"/>
    <w:rsid w:val="00DA13A3"/>
    <w:rsid w:val="00DA1485"/>
    <w:rsid w:val="00DA2476"/>
    <w:rsid w:val="00DA267A"/>
    <w:rsid w:val="00DA3454"/>
    <w:rsid w:val="00DA3692"/>
    <w:rsid w:val="00DA4638"/>
    <w:rsid w:val="00DA4B55"/>
    <w:rsid w:val="00DA4E06"/>
    <w:rsid w:val="00DA4E0C"/>
    <w:rsid w:val="00DA71F2"/>
    <w:rsid w:val="00DB0D52"/>
    <w:rsid w:val="00DB1104"/>
    <w:rsid w:val="00DB1D86"/>
    <w:rsid w:val="00DB3F0D"/>
    <w:rsid w:val="00DB5FE1"/>
    <w:rsid w:val="00DB74C2"/>
    <w:rsid w:val="00DC0966"/>
    <w:rsid w:val="00DC2EEE"/>
    <w:rsid w:val="00DC2EFE"/>
    <w:rsid w:val="00DC354A"/>
    <w:rsid w:val="00DC38C8"/>
    <w:rsid w:val="00DC4070"/>
    <w:rsid w:val="00DC4A9E"/>
    <w:rsid w:val="00DC56C1"/>
    <w:rsid w:val="00DC7CDE"/>
    <w:rsid w:val="00DD08B5"/>
    <w:rsid w:val="00DD1BED"/>
    <w:rsid w:val="00DD1C64"/>
    <w:rsid w:val="00DD20FD"/>
    <w:rsid w:val="00DD26DF"/>
    <w:rsid w:val="00DD3E3A"/>
    <w:rsid w:val="00DD3E7E"/>
    <w:rsid w:val="00DD4567"/>
    <w:rsid w:val="00DD63F1"/>
    <w:rsid w:val="00DD686F"/>
    <w:rsid w:val="00DD760E"/>
    <w:rsid w:val="00DE0352"/>
    <w:rsid w:val="00DE18C4"/>
    <w:rsid w:val="00DE4268"/>
    <w:rsid w:val="00DE4A92"/>
    <w:rsid w:val="00DF0D5B"/>
    <w:rsid w:val="00DF15AD"/>
    <w:rsid w:val="00DF15D8"/>
    <w:rsid w:val="00DF1BD1"/>
    <w:rsid w:val="00DF1E64"/>
    <w:rsid w:val="00DF2353"/>
    <w:rsid w:val="00DF2C01"/>
    <w:rsid w:val="00DF3323"/>
    <w:rsid w:val="00DF3741"/>
    <w:rsid w:val="00DF44D6"/>
    <w:rsid w:val="00DF54CF"/>
    <w:rsid w:val="00DF55D6"/>
    <w:rsid w:val="00DF711A"/>
    <w:rsid w:val="00DF732F"/>
    <w:rsid w:val="00E00959"/>
    <w:rsid w:val="00E036E1"/>
    <w:rsid w:val="00E0467C"/>
    <w:rsid w:val="00E069E8"/>
    <w:rsid w:val="00E10E68"/>
    <w:rsid w:val="00E1386B"/>
    <w:rsid w:val="00E16141"/>
    <w:rsid w:val="00E167BA"/>
    <w:rsid w:val="00E20B31"/>
    <w:rsid w:val="00E218F4"/>
    <w:rsid w:val="00E21E88"/>
    <w:rsid w:val="00E22F61"/>
    <w:rsid w:val="00E241A2"/>
    <w:rsid w:val="00E242D9"/>
    <w:rsid w:val="00E25A2F"/>
    <w:rsid w:val="00E306FD"/>
    <w:rsid w:val="00E309F8"/>
    <w:rsid w:val="00E30B5A"/>
    <w:rsid w:val="00E3250A"/>
    <w:rsid w:val="00E327F9"/>
    <w:rsid w:val="00E33B3D"/>
    <w:rsid w:val="00E3420A"/>
    <w:rsid w:val="00E36946"/>
    <w:rsid w:val="00E379E1"/>
    <w:rsid w:val="00E37BE7"/>
    <w:rsid w:val="00E43DBD"/>
    <w:rsid w:val="00E44893"/>
    <w:rsid w:val="00E4666B"/>
    <w:rsid w:val="00E466C3"/>
    <w:rsid w:val="00E46FD9"/>
    <w:rsid w:val="00E50B03"/>
    <w:rsid w:val="00E54977"/>
    <w:rsid w:val="00E55287"/>
    <w:rsid w:val="00E5569F"/>
    <w:rsid w:val="00E559FB"/>
    <w:rsid w:val="00E5615B"/>
    <w:rsid w:val="00E5616E"/>
    <w:rsid w:val="00E564FA"/>
    <w:rsid w:val="00E57D3A"/>
    <w:rsid w:val="00E6041C"/>
    <w:rsid w:val="00E60520"/>
    <w:rsid w:val="00E609E3"/>
    <w:rsid w:val="00E62A53"/>
    <w:rsid w:val="00E63DB9"/>
    <w:rsid w:val="00E649D9"/>
    <w:rsid w:val="00E64D9F"/>
    <w:rsid w:val="00E65294"/>
    <w:rsid w:val="00E65DA8"/>
    <w:rsid w:val="00E65E1F"/>
    <w:rsid w:val="00E70131"/>
    <w:rsid w:val="00E70B4D"/>
    <w:rsid w:val="00E717D4"/>
    <w:rsid w:val="00E7204B"/>
    <w:rsid w:val="00E7243D"/>
    <w:rsid w:val="00E72930"/>
    <w:rsid w:val="00E72C19"/>
    <w:rsid w:val="00E7372D"/>
    <w:rsid w:val="00E74601"/>
    <w:rsid w:val="00E749A0"/>
    <w:rsid w:val="00E75A41"/>
    <w:rsid w:val="00E75A9C"/>
    <w:rsid w:val="00E766DE"/>
    <w:rsid w:val="00E80016"/>
    <w:rsid w:val="00E805C3"/>
    <w:rsid w:val="00E81196"/>
    <w:rsid w:val="00E816FF"/>
    <w:rsid w:val="00E81834"/>
    <w:rsid w:val="00E82A0D"/>
    <w:rsid w:val="00E833F4"/>
    <w:rsid w:val="00E856A3"/>
    <w:rsid w:val="00E856B5"/>
    <w:rsid w:val="00E85D89"/>
    <w:rsid w:val="00E92347"/>
    <w:rsid w:val="00E92AD9"/>
    <w:rsid w:val="00E93B95"/>
    <w:rsid w:val="00E952BA"/>
    <w:rsid w:val="00E954AB"/>
    <w:rsid w:val="00E973FA"/>
    <w:rsid w:val="00E97B46"/>
    <w:rsid w:val="00EA2B01"/>
    <w:rsid w:val="00EA2E44"/>
    <w:rsid w:val="00EA7148"/>
    <w:rsid w:val="00EB14F9"/>
    <w:rsid w:val="00EB2246"/>
    <w:rsid w:val="00EB3988"/>
    <w:rsid w:val="00EB426F"/>
    <w:rsid w:val="00EB48F2"/>
    <w:rsid w:val="00EB4FB3"/>
    <w:rsid w:val="00EB507D"/>
    <w:rsid w:val="00EB6544"/>
    <w:rsid w:val="00EB6680"/>
    <w:rsid w:val="00EB6E3C"/>
    <w:rsid w:val="00EB7B8C"/>
    <w:rsid w:val="00EC0A0F"/>
    <w:rsid w:val="00EC0ED5"/>
    <w:rsid w:val="00EC1821"/>
    <w:rsid w:val="00EC29E9"/>
    <w:rsid w:val="00EC308B"/>
    <w:rsid w:val="00EC5558"/>
    <w:rsid w:val="00EC5D42"/>
    <w:rsid w:val="00EC602E"/>
    <w:rsid w:val="00EC6471"/>
    <w:rsid w:val="00EC6F58"/>
    <w:rsid w:val="00EC7211"/>
    <w:rsid w:val="00ED06CD"/>
    <w:rsid w:val="00ED121A"/>
    <w:rsid w:val="00ED12D3"/>
    <w:rsid w:val="00ED15AD"/>
    <w:rsid w:val="00ED2218"/>
    <w:rsid w:val="00ED2D81"/>
    <w:rsid w:val="00ED4BBB"/>
    <w:rsid w:val="00ED5F5A"/>
    <w:rsid w:val="00EE088C"/>
    <w:rsid w:val="00EE2333"/>
    <w:rsid w:val="00EE24C9"/>
    <w:rsid w:val="00EE749F"/>
    <w:rsid w:val="00EF01C8"/>
    <w:rsid w:val="00EF0570"/>
    <w:rsid w:val="00EF3492"/>
    <w:rsid w:val="00EF3D4B"/>
    <w:rsid w:val="00EF4B27"/>
    <w:rsid w:val="00EF531D"/>
    <w:rsid w:val="00EF6166"/>
    <w:rsid w:val="00EF7DBB"/>
    <w:rsid w:val="00F00009"/>
    <w:rsid w:val="00F00105"/>
    <w:rsid w:val="00F00418"/>
    <w:rsid w:val="00F00867"/>
    <w:rsid w:val="00F027BF"/>
    <w:rsid w:val="00F044D5"/>
    <w:rsid w:val="00F045B1"/>
    <w:rsid w:val="00F05A52"/>
    <w:rsid w:val="00F0736D"/>
    <w:rsid w:val="00F106E9"/>
    <w:rsid w:val="00F1125B"/>
    <w:rsid w:val="00F11CDD"/>
    <w:rsid w:val="00F128A6"/>
    <w:rsid w:val="00F1453A"/>
    <w:rsid w:val="00F15627"/>
    <w:rsid w:val="00F15B67"/>
    <w:rsid w:val="00F16F4C"/>
    <w:rsid w:val="00F17DBB"/>
    <w:rsid w:val="00F2244D"/>
    <w:rsid w:val="00F23E38"/>
    <w:rsid w:val="00F24D7F"/>
    <w:rsid w:val="00F2590A"/>
    <w:rsid w:val="00F26045"/>
    <w:rsid w:val="00F263AE"/>
    <w:rsid w:val="00F26553"/>
    <w:rsid w:val="00F27708"/>
    <w:rsid w:val="00F31885"/>
    <w:rsid w:val="00F31F11"/>
    <w:rsid w:val="00F32BB2"/>
    <w:rsid w:val="00F33379"/>
    <w:rsid w:val="00F33465"/>
    <w:rsid w:val="00F35EEC"/>
    <w:rsid w:val="00F36FC8"/>
    <w:rsid w:val="00F3729C"/>
    <w:rsid w:val="00F3729E"/>
    <w:rsid w:val="00F37364"/>
    <w:rsid w:val="00F37410"/>
    <w:rsid w:val="00F42505"/>
    <w:rsid w:val="00F428BB"/>
    <w:rsid w:val="00F42ABD"/>
    <w:rsid w:val="00F431D3"/>
    <w:rsid w:val="00F4343A"/>
    <w:rsid w:val="00F44A5B"/>
    <w:rsid w:val="00F44C29"/>
    <w:rsid w:val="00F45173"/>
    <w:rsid w:val="00F454A0"/>
    <w:rsid w:val="00F45CC3"/>
    <w:rsid w:val="00F4755E"/>
    <w:rsid w:val="00F47A79"/>
    <w:rsid w:val="00F47B44"/>
    <w:rsid w:val="00F518FA"/>
    <w:rsid w:val="00F527F1"/>
    <w:rsid w:val="00F52DDF"/>
    <w:rsid w:val="00F53DFE"/>
    <w:rsid w:val="00F56077"/>
    <w:rsid w:val="00F60BD9"/>
    <w:rsid w:val="00F619F0"/>
    <w:rsid w:val="00F61E71"/>
    <w:rsid w:val="00F62941"/>
    <w:rsid w:val="00F62F99"/>
    <w:rsid w:val="00F6338D"/>
    <w:rsid w:val="00F64B68"/>
    <w:rsid w:val="00F6571F"/>
    <w:rsid w:val="00F65752"/>
    <w:rsid w:val="00F677DB"/>
    <w:rsid w:val="00F70661"/>
    <w:rsid w:val="00F721F2"/>
    <w:rsid w:val="00F74275"/>
    <w:rsid w:val="00F74674"/>
    <w:rsid w:val="00F752AD"/>
    <w:rsid w:val="00F75BFC"/>
    <w:rsid w:val="00F7686A"/>
    <w:rsid w:val="00F769AC"/>
    <w:rsid w:val="00F76A3E"/>
    <w:rsid w:val="00F77744"/>
    <w:rsid w:val="00F80213"/>
    <w:rsid w:val="00F808F2"/>
    <w:rsid w:val="00F83A11"/>
    <w:rsid w:val="00F83C41"/>
    <w:rsid w:val="00F84656"/>
    <w:rsid w:val="00F86734"/>
    <w:rsid w:val="00F86CD8"/>
    <w:rsid w:val="00F87F33"/>
    <w:rsid w:val="00F907CC"/>
    <w:rsid w:val="00F91E57"/>
    <w:rsid w:val="00F926DE"/>
    <w:rsid w:val="00F95D81"/>
    <w:rsid w:val="00F972E9"/>
    <w:rsid w:val="00F97C8C"/>
    <w:rsid w:val="00FA0620"/>
    <w:rsid w:val="00FA0B0D"/>
    <w:rsid w:val="00FA1FC1"/>
    <w:rsid w:val="00FA2472"/>
    <w:rsid w:val="00FA26DA"/>
    <w:rsid w:val="00FA3391"/>
    <w:rsid w:val="00FA422B"/>
    <w:rsid w:val="00FA509E"/>
    <w:rsid w:val="00FA63C6"/>
    <w:rsid w:val="00FA6FAA"/>
    <w:rsid w:val="00FA7A0A"/>
    <w:rsid w:val="00FB055A"/>
    <w:rsid w:val="00FB184B"/>
    <w:rsid w:val="00FB27B8"/>
    <w:rsid w:val="00FB2BE1"/>
    <w:rsid w:val="00FB3819"/>
    <w:rsid w:val="00FB3D7A"/>
    <w:rsid w:val="00FB516D"/>
    <w:rsid w:val="00FB57F1"/>
    <w:rsid w:val="00FB5948"/>
    <w:rsid w:val="00FC09E5"/>
    <w:rsid w:val="00FC20E0"/>
    <w:rsid w:val="00FC2851"/>
    <w:rsid w:val="00FC2CF7"/>
    <w:rsid w:val="00FC3D91"/>
    <w:rsid w:val="00FC53F7"/>
    <w:rsid w:val="00FC7A0C"/>
    <w:rsid w:val="00FD0441"/>
    <w:rsid w:val="00FD1007"/>
    <w:rsid w:val="00FD27DC"/>
    <w:rsid w:val="00FD5039"/>
    <w:rsid w:val="00FD69C4"/>
    <w:rsid w:val="00FD6F87"/>
    <w:rsid w:val="00FD76A2"/>
    <w:rsid w:val="00FE0525"/>
    <w:rsid w:val="00FE0E51"/>
    <w:rsid w:val="00FE11EE"/>
    <w:rsid w:val="00FE30BA"/>
    <w:rsid w:val="00FE35CB"/>
    <w:rsid w:val="00FE390C"/>
    <w:rsid w:val="00FE3EBD"/>
    <w:rsid w:val="00FE7162"/>
    <w:rsid w:val="00FF0400"/>
    <w:rsid w:val="00FF1276"/>
    <w:rsid w:val="00FF1E8A"/>
    <w:rsid w:val="00FF29EB"/>
    <w:rsid w:val="00FF2BC8"/>
    <w:rsid w:val="00FF34C5"/>
    <w:rsid w:val="00FF395F"/>
    <w:rsid w:val="00FF3CA3"/>
    <w:rsid w:val="00FF5494"/>
    <w:rsid w:val="00FF59A5"/>
    <w:rsid w:val="0154EDAA"/>
    <w:rsid w:val="01F49845"/>
    <w:rsid w:val="057C85D4"/>
    <w:rsid w:val="05E3EC69"/>
    <w:rsid w:val="0669D155"/>
    <w:rsid w:val="0719F2A0"/>
    <w:rsid w:val="07569BF9"/>
    <w:rsid w:val="08F5D789"/>
    <w:rsid w:val="0DC85E52"/>
    <w:rsid w:val="0F2BC559"/>
    <w:rsid w:val="0F5D3123"/>
    <w:rsid w:val="0F9C6596"/>
    <w:rsid w:val="1020AC6B"/>
    <w:rsid w:val="11D8E5F6"/>
    <w:rsid w:val="134A622A"/>
    <w:rsid w:val="1465FA63"/>
    <w:rsid w:val="151B64AD"/>
    <w:rsid w:val="15AE45AF"/>
    <w:rsid w:val="160A0C54"/>
    <w:rsid w:val="166271A1"/>
    <w:rsid w:val="16D53F45"/>
    <w:rsid w:val="18A71C74"/>
    <w:rsid w:val="1A35BB21"/>
    <w:rsid w:val="1A722EEF"/>
    <w:rsid w:val="1C8A2F1B"/>
    <w:rsid w:val="1D112609"/>
    <w:rsid w:val="1D531E0F"/>
    <w:rsid w:val="1D6462DB"/>
    <w:rsid w:val="1DDBE688"/>
    <w:rsid w:val="204BA2A8"/>
    <w:rsid w:val="2060EBE9"/>
    <w:rsid w:val="2273E441"/>
    <w:rsid w:val="23275455"/>
    <w:rsid w:val="2343D845"/>
    <w:rsid w:val="24B0C52D"/>
    <w:rsid w:val="2507DCE6"/>
    <w:rsid w:val="2626334D"/>
    <w:rsid w:val="2680A1D6"/>
    <w:rsid w:val="269EE534"/>
    <w:rsid w:val="2756512C"/>
    <w:rsid w:val="2BA646DD"/>
    <w:rsid w:val="2C63F770"/>
    <w:rsid w:val="2E745BC3"/>
    <w:rsid w:val="3058ED97"/>
    <w:rsid w:val="31CD5C78"/>
    <w:rsid w:val="3223A3BA"/>
    <w:rsid w:val="32BB9555"/>
    <w:rsid w:val="3444F138"/>
    <w:rsid w:val="34C4991D"/>
    <w:rsid w:val="35D5A5BE"/>
    <w:rsid w:val="360AFD40"/>
    <w:rsid w:val="36293E6E"/>
    <w:rsid w:val="362BCA3A"/>
    <w:rsid w:val="39E31125"/>
    <w:rsid w:val="3A2CB2D0"/>
    <w:rsid w:val="3B71B913"/>
    <w:rsid w:val="3D4D948A"/>
    <w:rsid w:val="3D756F95"/>
    <w:rsid w:val="3F12FBF7"/>
    <w:rsid w:val="410C9CDA"/>
    <w:rsid w:val="419611F3"/>
    <w:rsid w:val="4245131A"/>
    <w:rsid w:val="43568704"/>
    <w:rsid w:val="43CC17E9"/>
    <w:rsid w:val="43CCAFD3"/>
    <w:rsid w:val="43E9E71F"/>
    <w:rsid w:val="450AA95B"/>
    <w:rsid w:val="45D44380"/>
    <w:rsid w:val="4649244A"/>
    <w:rsid w:val="47697895"/>
    <w:rsid w:val="47C48C76"/>
    <w:rsid w:val="48193CB6"/>
    <w:rsid w:val="4852F98C"/>
    <w:rsid w:val="489A086A"/>
    <w:rsid w:val="48E51CCF"/>
    <w:rsid w:val="4950EE36"/>
    <w:rsid w:val="49569F3D"/>
    <w:rsid w:val="49E3924E"/>
    <w:rsid w:val="4A0F9A93"/>
    <w:rsid w:val="4B07B8A5"/>
    <w:rsid w:val="4BC6F047"/>
    <w:rsid w:val="4BC995EF"/>
    <w:rsid w:val="4E2E224A"/>
    <w:rsid w:val="4E8ABE62"/>
    <w:rsid w:val="4E93991E"/>
    <w:rsid w:val="4FB8AD52"/>
    <w:rsid w:val="50AA2FDE"/>
    <w:rsid w:val="50AF9B5C"/>
    <w:rsid w:val="5369FF1E"/>
    <w:rsid w:val="53E90F0E"/>
    <w:rsid w:val="54A91104"/>
    <w:rsid w:val="54C1F36C"/>
    <w:rsid w:val="5579D0A3"/>
    <w:rsid w:val="55FC906E"/>
    <w:rsid w:val="56CACBE6"/>
    <w:rsid w:val="5785F9D9"/>
    <w:rsid w:val="5A4B386D"/>
    <w:rsid w:val="5A5EA2E5"/>
    <w:rsid w:val="5B3AEE95"/>
    <w:rsid w:val="5B66E3C0"/>
    <w:rsid w:val="5E35A7B9"/>
    <w:rsid w:val="5ECFB190"/>
    <w:rsid w:val="6070350A"/>
    <w:rsid w:val="60753C7E"/>
    <w:rsid w:val="6081F819"/>
    <w:rsid w:val="60C7E21C"/>
    <w:rsid w:val="617C0E67"/>
    <w:rsid w:val="6487F38B"/>
    <w:rsid w:val="64B4855A"/>
    <w:rsid w:val="658F8130"/>
    <w:rsid w:val="66B86EDA"/>
    <w:rsid w:val="66D59467"/>
    <w:rsid w:val="67B8FFFE"/>
    <w:rsid w:val="682709EF"/>
    <w:rsid w:val="68E958EE"/>
    <w:rsid w:val="6A7A276F"/>
    <w:rsid w:val="6B72D074"/>
    <w:rsid w:val="6D6826E8"/>
    <w:rsid w:val="6E2CFB3E"/>
    <w:rsid w:val="6E534C1B"/>
    <w:rsid w:val="6E6671AA"/>
    <w:rsid w:val="6E811BAC"/>
    <w:rsid w:val="6E958E63"/>
    <w:rsid w:val="6E97131C"/>
    <w:rsid w:val="6EFC46CE"/>
    <w:rsid w:val="6F01166E"/>
    <w:rsid w:val="6F9D40FC"/>
    <w:rsid w:val="700E4CB5"/>
    <w:rsid w:val="70B481BC"/>
    <w:rsid w:val="71FFB853"/>
    <w:rsid w:val="7561122F"/>
    <w:rsid w:val="77302404"/>
    <w:rsid w:val="77B510B3"/>
    <w:rsid w:val="77E4112B"/>
    <w:rsid w:val="788DD930"/>
    <w:rsid w:val="79A98431"/>
    <w:rsid w:val="7A19778C"/>
    <w:rsid w:val="7AAA3C0C"/>
    <w:rsid w:val="7B28FE45"/>
    <w:rsid w:val="7C86B957"/>
    <w:rsid w:val="7D500EE8"/>
    <w:rsid w:val="7D88E103"/>
    <w:rsid w:val="7DC504D5"/>
    <w:rsid w:val="7E66826C"/>
    <w:rsid w:val="7F1AB9B5"/>
    <w:rsid w:val="7F483A07"/>
    <w:rsid w:val="7F83137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4D6EC"/>
  <w15:docId w15:val="{20CF8D9A-16F9-4F2D-B922-DB868DF9A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875"/>
  </w:style>
  <w:style w:type="paragraph" w:styleId="Heading1">
    <w:name w:val="heading 1"/>
    <w:basedOn w:val="Normal"/>
    <w:next w:val="Normal"/>
    <w:link w:val="Heading1Char"/>
    <w:uiPriority w:val="9"/>
    <w:qFormat/>
    <w:rsid w:val="003A3C48"/>
    <w:pPr>
      <w:keepNext/>
      <w:keepLines/>
      <w:spacing w:before="48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Heading2">
    <w:name w:val="heading 2"/>
    <w:basedOn w:val="Normal"/>
    <w:next w:val="Normal"/>
    <w:link w:val="Heading2Char"/>
    <w:uiPriority w:val="9"/>
    <w:unhideWhenUsed/>
    <w:qFormat/>
    <w:rsid w:val="003A3C48"/>
    <w:pPr>
      <w:keepNext/>
      <w:keepLines/>
      <w:spacing w:before="200" w:line="276" w:lineRule="auto"/>
      <w:outlineLvl w:val="1"/>
    </w:pPr>
    <w:rPr>
      <w:rFonts w:asciiTheme="majorHAnsi" w:eastAsiaTheme="majorEastAsia" w:hAnsiTheme="majorHAnsi" w:cstheme="majorBidi"/>
      <w:b/>
      <w:bCs/>
      <w:color w:val="4472C4" w:themeColor="accent1"/>
      <w:sz w:val="26"/>
      <w:szCs w:val="26"/>
      <w:lang w:val="en-US"/>
    </w:rPr>
  </w:style>
  <w:style w:type="paragraph" w:styleId="Heading3">
    <w:name w:val="heading 3"/>
    <w:basedOn w:val="Normal"/>
    <w:next w:val="Normal"/>
    <w:link w:val="Heading3Char"/>
    <w:uiPriority w:val="9"/>
    <w:unhideWhenUsed/>
    <w:qFormat/>
    <w:rsid w:val="003A3C48"/>
    <w:pPr>
      <w:keepNext/>
      <w:keepLines/>
      <w:spacing w:before="200" w:line="276" w:lineRule="auto"/>
      <w:outlineLvl w:val="2"/>
    </w:pPr>
    <w:rPr>
      <w:rFonts w:asciiTheme="majorHAnsi" w:eastAsiaTheme="majorEastAsia" w:hAnsiTheme="majorHAnsi" w:cstheme="majorBidi"/>
      <w:b/>
      <w:bCs/>
      <w:color w:val="4472C4" w:themeColor="accent1"/>
      <w:sz w:val="22"/>
      <w:szCs w:val="22"/>
      <w:lang w:val="en-US"/>
    </w:rPr>
  </w:style>
  <w:style w:type="paragraph" w:styleId="Heading4">
    <w:name w:val="heading 4"/>
    <w:basedOn w:val="Normal"/>
    <w:next w:val="Normal"/>
    <w:link w:val="Heading4Char"/>
    <w:uiPriority w:val="9"/>
    <w:unhideWhenUsed/>
    <w:qFormat/>
    <w:rsid w:val="003A3C48"/>
    <w:pPr>
      <w:keepNext/>
      <w:keepLines/>
      <w:spacing w:before="200" w:line="276" w:lineRule="auto"/>
      <w:outlineLvl w:val="3"/>
    </w:pPr>
    <w:rPr>
      <w:rFonts w:asciiTheme="majorHAnsi" w:eastAsiaTheme="majorEastAsia" w:hAnsiTheme="majorHAnsi" w:cstheme="majorBidi"/>
      <w:b/>
      <w:bCs/>
      <w:i/>
      <w:iCs/>
      <w:color w:val="4472C4" w:themeColor="accent1"/>
      <w:sz w:val="22"/>
      <w:szCs w:val="22"/>
      <w:lang w:val="en-US"/>
    </w:rPr>
  </w:style>
  <w:style w:type="paragraph" w:styleId="Heading5">
    <w:name w:val="heading 5"/>
    <w:basedOn w:val="Normal"/>
    <w:next w:val="Normal"/>
    <w:link w:val="Heading5Char"/>
    <w:uiPriority w:val="9"/>
    <w:unhideWhenUsed/>
    <w:qFormat/>
    <w:rsid w:val="003A3C48"/>
    <w:pPr>
      <w:keepNext/>
      <w:keepLines/>
      <w:spacing w:before="200" w:line="276" w:lineRule="auto"/>
      <w:outlineLvl w:val="4"/>
    </w:pPr>
    <w:rPr>
      <w:rFonts w:asciiTheme="majorHAnsi" w:eastAsiaTheme="majorEastAsia" w:hAnsiTheme="majorHAnsi" w:cstheme="majorBidi"/>
      <w:color w:val="1F3763" w:themeColor="accent1" w:themeShade="7F"/>
      <w:sz w:val="22"/>
      <w:szCs w:val="22"/>
      <w:lang w:val="en-US"/>
    </w:rPr>
  </w:style>
  <w:style w:type="paragraph" w:styleId="Heading6">
    <w:name w:val="heading 6"/>
    <w:basedOn w:val="Normal"/>
    <w:next w:val="Normal"/>
    <w:link w:val="Heading6Char"/>
    <w:uiPriority w:val="9"/>
    <w:unhideWhenUsed/>
    <w:qFormat/>
    <w:rsid w:val="003A3C48"/>
    <w:pPr>
      <w:keepNext/>
      <w:keepLines/>
      <w:spacing w:before="200" w:line="276" w:lineRule="auto"/>
      <w:outlineLvl w:val="5"/>
    </w:pPr>
    <w:rPr>
      <w:rFonts w:asciiTheme="majorHAnsi" w:eastAsiaTheme="majorEastAsia" w:hAnsiTheme="majorHAnsi" w:cstheme="majorBidi"/>
      <w:i/>
      <w:iCs/>
      <w:color w:val="1F3763" w:themeColor="accent1" w:themeShade="7F"/>
      <w:sz w:val="22"/>
      <w:szCs w:val="22"/>
      <w:lang w:val="en-US"/>
    </w:rPr>
  </w:style>
  <w:style w:type="paragraph" w:styleId="Heading7">
    <w:name w:val="heading 7"/>
    <w:basedOn w:val="Normal"/>
    <w:next w:val="Normal"/>
    <w:link w:val="Heading7Char"/>
    <w:uiPriority w:val="9"/>
    <w:semiHidden/>
    <w:unhideWhenUsed/>
    <w:qFormat/>
    <w:rsid w:val="003A3C48"/>
    <w:pPr>
      <w:keepNext/>
      <w:keepLines/>
      <w:spacing w:before="200" w:line="276" w:lineRule="auto"/>
      <w:outlineLvl w:val="6"/>
    </w:pPr>
    <w:rPr>
      <w:rFonts w:asciiTheme="majorHAnsi" w:eastAsiaTheme="majorEastAsia" w:hAnsiTheme="majorHAnsi" w:cstheme="majorBidi"/>
      <w:i/>
      <w:iCs/>
      <w:color w:val="404040" w:themeColor="text1" w:themeTint="BF"/>
      <w:sz w:val="22"/>
      <w:szCs w:val="22"/>
      <w:lang w:val="en-US"/>
    </w:rPr>
  </w:style>
  <w:style w:type="paragraph" w:styleId="Heading8">
    <w:name w:val="heading 8"/>
    <w:basedOn w:val="Normal"/>
    <w:next w:val="Normal"/>
    <w:link w:val="Heading8Char"/>
    <w:uiPriority w:val="9"/>
    <w:semiHidden/>
    <w:unhideWhenUsed/>
    <w:qFormat/>
    <w:rsid w:val="003A3C48"/>
    <w:pPr>
      <w:keepNext/>
      <w:keepLines/>
      <w:spacing w:before="200" w:line="276" w:lineRule="auto"/>
      <w:outlineLvl w:val="7"/>
    </w:pPr>
    <w:rPr>
      <w:rFonts w:asciiTheme="majorHAnsi" w:eastAsiaTheme="majorEastAsia" w:hAnsiTheme="majorHAnsi" w:cstheme="majorBidi"/>
      <w:color w:val="4472C4" w:themeColor="accent1"/>
      <w:sz w:val="20"/>
      <w:lang w:val="en-US"/>
    </w:rPr>
  </w:style>
  <w:style w:type="paragraph" w:styleId="Heading9">
    <w:name w:val="heading 9"/>
    <w:basedOn w:val="Normal"/>
    <w:next w:val="Normal"/>
    <w:link w:val="Heading9Char"/>
    <w:uiPriority w:val="9"/>
    <w:semiHidden/>
    <w:unhideWhenUsed/>
    <w:qFormat/>
    <w:rsid w:val="003A3C48"/>
    <w:pPr>
      <w:keepNext/>
      <w:keepLines/>
      <w:spacing w:before="200" w:line="276" w:lineRule="auto"/>
      <w:outlineLvl w:val="8"/>
    </w:pPr>
    <w:rPr>
      <w:rFonts w:asciiTheme="majorHAnsi" w:eastAsiaTheme="majorEastAsia" w:hAnsiTheme="majorHAnsi" w:cstheme="majorBidi"/>
      <w:i/>
      <w:iCs/>
      <w:color w:val="404040" w:themeColor="text1" w:themeTint="BF"/>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aliases w:val="List Paragraph Red,Bullet EY,Buletai,List Paragraph21,List Paragraph1,List Paragraph2,lp1,Bullet 1,Use Case List Paragraph,Numbering,ERP-List Paragraph,List Paragraph11,List Paragraph111,Lentele,Sąrašo pastraipa1,Sąrašo pastraipa.Bullet,l"/>
    <w:basedOn w:val="Normal"/>
    <w:link w:val="ListParagraphChar"/>
    <w:uiPriority w:val="34"/>
    <w:qFormat/>
    <w:rsid w:val="00EC602E"/>
    <w:pPr>
      <w:ind w:left="720"/>
      <w:contextualSpacing/>
    </w:pPr>
    <w:rPr>
      <w:szCs w:val="24"/>
      <w:lang w:eastAsia="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EC602E"/>
    <w:rPr>
      <w:szCs w:val="24"/>
      <w:lang w:eastAsia="lt-LT"/>
    </w:rPr>
  </w:style>
  <w:style w:type="character" w:styleId="Hyperlink">
    <w:name w:val="Hyperlink"/>
    <w:basedOn w:val="DefaultParagraphFont"/>
    <w:uiPriority w:val="99"/>
    <w:unhideWhenUsed/>
    <w:rsid w:val="00EC602E"/>
    <w:rPr>
      <w:color w:val="0563C1" w:themeColor="hyperlink"/>
      <w:u w:val="single"/>
    </w:rPr>
  </w:style>
  <w:style w:type="character" w:customStyle="1" w:styleId="ui-provider">
    <w:name w:val="ui-provider"/>
    <w:basedOn w:val="DefaultParagraphFont"/>
    <w:rsid w:val="008503D4"/>
  </w:style>
  <w:style w:type="paragraph" w:styleId="Header">
    <w:name w:val="header"/>
    <w:basedOn w:val="Normal"/>
    <w:link w:val="HeaderChar"/>
    <w:uiPriority w:val="99"/>
    <w:unhideWhenUsed/>
    <w:rsid w:val="00CB0B4A"/>
    <w:pPr>
      <w:tabs>
        <w:tab w:val="center" w:pos="4819"/>
        <w:tab w:val="right" w:pos="9638"/>
      </w:tabs>
    </w:pPr>
  </w:style>
  <w:style w:type="character" w:customStyle="1" w:styleId="HeaderChar">
    <w:name w:val="Header Char"/>
    <w:basedOn w:val="DefaultParagraphFont"/>
    <w:link w:val="Header"/>
    <w:uiPriority w:val="99"/>
    <w:rsid w:val="00CB0B4A"/>
  </w:style>
  <w:style w:type="paragraph" w:styleId="Footer">
    <w:name w:val="footer"/>
    <w:basedOn w:val="Normal"/>
    <w:link w:val="FooterChar"/>
    <w:uiPriority w:val="99"/>
    <w:unhideWhenUsed/>
    <w:rsid w:val="00CB0B4A"/>
    <w:pPr>
      <w:tabs>
        <w:tab w:val="center" w:pos="4819"/>
        <w:tab w:val="right" w:pos="9638"/>
      </w:tabs>
    </w:pPr>
  </w:style>
  <w:style w:type="character" w:customStyle="1" w:styleId="FooterChar">
    <w:name w:val="Footer Char"/>
    <w:basedOn w:val="DefaultParagraphFont"/>
    <w:link w:val="Footer"/>
    <w:uiPriority w:val="99"/>
    <w:rsid w:val="00CB0B4A"/>
  </w:style>
  <w:style w:type="character" w:styleId="CommentReference">
    <w:name w:val="annotation reference"/>
    <w:basedOn w:val="DefaultParagraphFont"/>
    <w:semiHidden/>
    <w:unhideWhenUsed/>
    <w:rsid w:val="00CB0B4A"/>
    <w:rPr>
      <w:sz w:val="16"/>
      <w:szCs w:val="16"/>
    </w:rPr>
  </w:style>
  <w:style w:type="paragraph" w:styleId="CommentText">
    <w:name w:val="annotation text"/>
    <w:basedOn w:val="Normal"/>
    <w:link w:val="CommentTextChar"/>
    <w:unhideWhenUsed/>
    <w:rsid w:val="00CB0B4A"/>
    <w:rPr>
      <w:sz w:val="20"/>
    </w:rPr>
  </w:style>
  <w:style w:type="character" w:customStyle="1" w:styleId="CommentTextChar">
    <w:name w:val="Comment Text Char"/>
    <w:basedOn w:val="DefaultParagraphFont"/>
    <w:link w:val="CommentText"/>
    <w:rsid w:val="00CB0B4A"/>
    <w:rPr>
      <w:sz w:val="20"/>
    </w:rPr>
  </w:style>
  <w:style w:type="paragraph" w:styleId="CommentSubject">
    <w:name w:val="annotation subject"/>
    <w:basedOn w:val="CommentText"/>
    <w:next w:val="CommentText"/>
    <w:link w:val="CommentSubjectChar"/>
    <w:uiPriority w:val="99"/>
    <w:semiHidden/>
    <w:unhideWhenUsed/>
    <w:rsid w:val="00CB0B4A"/>
    <w:rPr>
      <w:b/>
      <w:bCs/>
    </w:rPr>
  </w:style>
  <w:style w:type="character" w:customStyle="1" w:styleId="CommentSubjectChar">
    <w:name w:val="Comment Subject Char"/>
    <w:basedOn w:val="CommentTextChar"/>
    <w:link w:val="CommentSubject"/>
    <w:uiPriority w:val="99"/>
    <w:semiHidden/>
    <w:rsid w:val="00CB0B4A"/>
    <w:rPr>
      <w:b/>
      <w:bCs/>
      <w:sz w:val="20"/>
    </w:rPr>
  </w:style>
  <w:style w:type="character" w:styleId="Mention">
    <w:name w:val="Mention"/>
    <w:basedOn w:val="DefaultParagraphFont"/>
    <w:uiPriority w:val="99"/>
    <w:unhideWhenUsed/>
    <w:rsid w:val="00CB0B4A"/>
    <w:rPr>
      <w:color w:val="2B579A"/>
      <w:shd w:val="clear" w:color="auto" w:fill="E1DFDD"/>
    </w:rPr>
  </w:style>
  <w:style w:type="paragraph" w:styleId="Revision">
    <w:name w:val="Revision"/>
    <w:hidden/>
    <w:semiHidden/>
    <w:rsid w:val="00565991"/>
  </w:style>
  <w:style w:type="character" w:styleId="UnresolvedMention">
    <w:name w:val="Unresolved Mention"/>
    <w:basedOn w:val="DefaultParagraphFont"/>
    <w:uiPriority w:val="99"/>
    <w:semiHidden/>
    <w:unhideWhenUsed/>
    <w:rsid w:val="004B14B5"/>
    <w:rPr>
      <w:color w:val="605E5C"/>
      <w:shd w:val="clear" w:color="auto" w:fill="E1DFDD"/>
    </w:rPr>
  </w:style>
  <w:style w:type="character" w:customStyle="1" w:styleId="Heading1Char">
    <w:name w:val="Heading 1 Char"/>
    <w:basedOn w:val="DefaultParagraphFont"/>
    <w:link w:val="Heading1"/>
    <w:uiPriority w:val="9"/>
    <w:rsid w:val="003A3C48"/>
    <w:rPr>
      <w:rFonts w:asciiTheme="majorHAnsi" w:eastAsiaTheme="majorEastAsia" w:hAnsiTheme="majorHAnsi" w:cstheme="majorBidi"/>
      <w:b/>
      <w:bCs/>
      <w:color w:val="2F5496" w:themeColor="accent1" w:themeShade="BF"/>
      <w:sz w:val="28"/>
      <w:szCs w:val="28"/>
      <w:lang w:val="en-US"/>
    </w:rPr>
  </w:style>
  <w:style w:type="character" w:customStyle="1" w:styleId="Heading2Char">
    <w:name w:val="Heading 2 Char"/>
    <w:basedOn w:val="DefaultParagraphFont"/>
    <w:link w:val="Heading2"/>
    <w:uiPriority w:val="9"/>
    <w:rsid w:val="003A3C48"/>
    <w:rPr>
      <w:rFonts w:asciiTheme="majorHAnsi" w:eastAsiaTheme="majorEastAsia" w:hAnsiTheme="majorHAnsi" w:cstheme="majorBidi"/>
      <w:b/>
      <w:bCs/>
      <w:color w:val="4472C4" w:themeColor="accent1"/>
      <w:sz w:val="26"/>
      <w:szCs w:val="26"/>
      <w:lang w:val="en-US"/>
    </w:rPr>
  </w:style>
  <w:style w:type="character" w:customStyle="1" w:styleId="Heading3Char">
    <w:name w:val="Heading 3 Char"/>
    <w:basedOn w:val="DefaultParagraphFont"/>
    <w:link w:val="Heading3"/>
    <w:uiPriority w:val="9"/>
    <w:rsid w:val="003A3C48"/>
    <w:rPr>
      <w:rFonts w:asciiTheme="majorHAnsi" w:eastAsiaTheme="majorEastAsia" w:hAnsiTheme="majorHAnsi" w:cstheme="majorBidi"/>
      <w:b/>
      <w:bCs/>
      <w:color w:val="4472C4" w:themeColor="accent1"/>
      <w:sz w:val="22"/>
      <w:szCs w:val="22"/>
      <w:lang w:val="en-US"/>
    </w:rPr>
  </w:style>
  <w:style w:type="character" w:customStyle="1" w:styleId="Heading4Char">
    <w:name w:val="Heading 4 Char"/>
    <w:basedOn w:val="DefaultParagraphFont"/>
    <w:link w:val="Heading4"/>
    <w:uiPriority w:val="9"/>
    <w:rsid w:val="003A3C48"/>
    <w:rPr>
      <w:rFonts w:asciiTheme="majorHAnsi" w:eastAsiaTheme="majorEastAsia" w:hAnsiTheme="majorHAnsi" w:cstheme="majorBidi"/>
      <w:b/>
      <w:bCs/>
      <w:i/>
      <w:iCs/>
      <w:color w:val="4472C4" w:themeColor="accent1"/>
      <w:sz w:val="22"/>
      <w:szCs w:val="22"/>
      <w:lang w:val="en-US"/>
    </w:rPr>
  </w:style>
  <w:style w:type="character" w:customStyle="1" w:styleId="Heading5Char">
    <w:name w:val="Heading 5 Char"/>
    <w:basedOn w:val="DefaultParagraphFont"/>
    <w:link w:val="Heading5"/>
    <w:uiPriority w:val="9"/>
    <w:rsid w:val="003A3C48"/>
    <w:rPr>
      <w:rFonts w:asciiTheme="majorHAnsi" w:eastAsiaTheme="majorEastAsia" w:hAnsiTheme="majorHAnsi" w:cstheme="majorBidi"/>
      <w:color w:val="1F3763" w:themeColor="accent1" w:themeShade="7F"/>
      <w:sz w:val="22"/>
      <w:szCs w:val="22"/>
      <w:lang w:val="en-US"/>
    </w:rPr>
  </w:style>
  <w:style w:type="character" w:customStyle="1" w:styleId="Heading6Char">
    <w:name w:val="Heading 6 Char"/>
    <w:basedOn w:val="DefaultParagraphFont"/>
    <w:link w:val="Heading6"/>
    <w:uiPriority w:val="9"/>
    <w:rsid w:val="003A3C48"/>
    <w:rPr>
      <w:rFonts w:asciiTheme="majorHAnsi" w:eastAsiaTheme="majorEastAsia" w:hAnsiTheme="majorHAnsi" w:cstheme="majorBidi"/>
      <w:i/>
      <w:iCs/>
      <w:color w:val="1F3763" w:themeColor="accent1" w:themeShade="7F"/>
      <w:sz w:val="22"/>
      <w:szCs w:val="22"/>
      <w:lang w:val="en-US"/>
    </w:rPr>
  </w:style>
  <w:style w:type="character" w:customStyle="1" w:styleId="Heading7Char">
    <w:name w:val="Heading 7 Char"/>
    <w:basedOn w:val="DefaultParagraphFont"/>
    <w:link w:val="Heading7"/>
    <w:uiPriority w:val="9"/>
    <w:semiHidden/>
    <w:rsid w:val="003A3C48"/>
    <w:rPr>
      <w:rFonts w:asciiTheme="majorHAnsi" w:eastAsiaTheme="majorEastAsia" w:hAnsiTheme="majorHAnsi" w:cstheme="majorBidi"/>
      <w:i/>
      <w:iCs/>
      <w:color w:val="404040" w:themeColor="text1" w:themeTint="BF"/>
      <w:sz w:val="22"/>
      <w:szCs w:val="22"/>
      <w:lang w:val="en-US"/>
    </w:rPr>
  </w:style>
  <w:style w:type="character" w:customStyle="1" w:styleId="Heading8Char">
    <w:name w:val="Heading 8 Char"/>
    <w:basedOn w:val="DefaultParagraphFont"/>
    <w:link w:val="Heading8"/>
    <w:uiPriority w:val="9"/>
    <w:semiHidden/>
    <w:rsid w:val="003A3C48"/>
    <w:rPr>
      <w:rFonts w:asciiTheme="majorHAnsi" w:eastAsiaTheme="majorEastAsia" w:hAnsiTheme="majorHAnsi" w:cstheme="majorBidi"/>
      <w:color w:val="4472C4" w:themeColor="accent1"/>
      <w:sz w:val="20"/>
      <w:lang w:val="en-US"/>
    </w:rPr>
  </w:style>
  <w:style w:type="character" w:customStyle="1" w:styleId="Heading9Char">
    <w:name w:val="Heading 9 Char"/>
    <w:basedOn w:val="DefaultParagraphFont"/>
    <w:link w:val="Heading9"/>
    <w:uiPriority w:val="9"/>
    <w:semiHidden/>
    <w:rsid w:val="003A3C48"/>
    <w:rPr>
      <w:rFonts w:asciiTheme="majorHAnsi" w:eastAsiaTheme="majorEastAsia" w:hAnsiTheme="majorHAnsi" w:cstheme="majorBidi"/>
      <w:i/>
      <w:iCs/>
      <w:color w:val="404040" w:themeColor="text1" w:themeTint="BF"/>
      <w:sz w:val="20"/>
      <w:lang w:val="en-US"/>
    </w:rPr>
  </w:style>
  <w:style w:type="paragraph" w:styleId="NoSpacing">
    <w:name w:val="No Spacing"/>
    <w:uiPriority w:val="1"/>
    <w:qFormat/>
    <w:rsid w:val="003A3C48"/>
    <w:rPr>
      <w:rFonts w:asciiTheme="minorHAnsi" w:eastAsiaTheme="minorEastAsia" w:hAnsiTheme="minorHAnsi" w:cstheme="minorBidi"/>
      <w:sz w:val="22"/>
      <w:szCs w:val="22"/>
      <w:lang w:val="en-US"/>
    </w:rPr>
  </w:style>
  <w:style w:type="paragraph" w:styleId="Title">
    <w:name w:val="Title"/>
    <w:basedOn w:val="Normal"/>
    <w:next w:val="Normal"/>
    <w:link w:val="TitleChar"/>
    <w:uiPriority w:val="10"/>
    <w:qFormat/>
    <w:rsid w:val="003A3C48"/>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TitleChar">
    <w:name w:val="Title Char"/>
    <w:basedOn w:val="DefaultParagraphFont"/>
    <w:link w:val="Title"/>
    <w:uiPriority w:val="10"/>
    <w:rsid w:val="003A3C48"/>
    <w:rPr>
      <w:rFonts w:asciiTheme="majorHAnsi" w:eastAsiaTheme="majorEastAsia" w:hAnsiTheme="majorHAnsi" w:cstheme="majorBidi"/>
      <w:color w:val="323E4F" w:themeColor="text2" w:themeShade="BF"/>
      <w:spacing w:val="5"/>
      <w:kern w:val="28"/>
      <w:sz w:val="52"/>
      <w:szCs w:val="52"/>
      <w:lang w:val="en-US"/>
    </w:rPr>
  </w:style>
  <w:style w:type="paragraph" w:styleId="Subtitle">
    <w:name w:val="Subtitle"/>
    <w:basedOn w:val="Normal"/>
    <w:next w:val="Normal"/>
    <w:link w:val="SubtitleChar"/>
    <w:uiPriority w:val="11"/>
    <w:qFormat/>
    <w:rsid w:val="003A3C48"/>
    <w:pPr>
      <w:numPr>
        <w:ilvl w:val="1"/>
      </w:numPr>
      <w:spacing w:after="200" w:line="276" w:lineRule="auto"/>
    </w:pPr>
    <w:rPr>
      <w:rFonts w:asciiTheme="majorHAnsi" w:eastAsiaTheme="majorEastAsia" w:hAnsiTheme="majorHAnsi" w:cstheme="majorBidi"/>
      <w:i/>
      <w:iCs/>
      <w:color w:val="4472C4" w:themeColor="accent1"/>
      <w:spacing w:val="15"/>
      <w:szCs w:val="24"/>
      <w:lang w:val="en-US"/>
    </w:rPr>
  </w:style>
  <w:style w:type="character" w:customStyle="1" w:styleId="SubtitleChar">
    <w:name w:val="Subtitle Char"/>
    <w:basedOn w:val="DefaultParagraphFont"/>
    <w:link w:val="Subtitle"/>
    <w:uiPriority w:val="11"/>
    <w:rsid w:val="003A3C48"/>
    <w:rPr>
      <w:rFonts w:asciiTheme="majorHAnsi" w:eastAsiaTheme="majorEastAsia" w:hAnsiTheme="majorHAnsi" w:cstheme="majorBidi"/>
      <w:i/>
      <w:iCs/>
      <w:color w:val="4472C4" w:themeColor="accent1"/>
      <w:spacing w:val="15"/>
      <w:szCs w:val="24"/>
      <w:lang w:val="en-US"/>
    </w:rPr>
  </w:style>
  <w:style w:type="paragraph" w:styleId="BodyText">
    <w:name w:val="Body Text"/>
    <w:basedOn w:val="Normal"/>
    <w:link w:val="BodyTextChar"/>
    <w:uiPriority w:val="99"/>
    <w:unhideWhenUsed/>
    <w:rsid w:val="003A3C48"/>
    <w:pPr>
      <w:spacing w:after="120" w:line="276" w:lineRule="auto"/>
    </w:pPr>
    <w:rPr>
      <w:rFonts w:asciiTheme="minorHAnsi" w:eastAsiaTheme="minorEastAsia" w:hAnsiTheme="minorHAnsi" w:cstheme="minorBidi"/>
      <w:sz w:val="22"/>
      <w:szCs w:val="22"/>
      <w:lang w:val="en-US"/>
    </w:rPr>
  </w:style>
  <w:style w:type="character" w:customStyle="1" w:styleId="BodyTextChar">
    <w:name w:val="Body Text Char"/>
    <w:basedOn w:val="DefaultParagraphFont"/>
    <w:link w:val="BodyText"/>
    <w:uiPriority w:val="99"/>
    <w:rsid w:val="003A3C48"/>
    <w:rPr>
      <w:rFonts w:asciiTheme="minorHAnsi" w:eastAsiaTheme="minorEastAsia" w:hAnsiTheme="minorHAnsi" w:cstheme="minorBidi"/>
      <w:sz w:val="22"/>
      <w:szCs w:val="22"/>
      <w:lang w:val="en-US"/>
    </w:rPr>
  </w:style>
  <w:style w:type="paragraph" w:styleId="BodyText2">
    <w:name w:val="Body Text 2"/>
    <w:basedOn w:val="Normal"/>
    <w:link w:val="BodyText2Char"/>
    <w:uiPriority w:val="99"/>
    <w:unhideWhenUsed/>
    <w:rsid w:val="003A3C48"/>
    <w:pPr>
      <w:spacing w:after="120" w:line="480" w:lineRule="auto"/>
    </w:pPr>
    <w:rPr>
      <w:rFonts w:asciiTheme="minorHAnsi" w:eastAsiaTheme="minorEastAsia" w:hAnsiTheme="minorHAnsi" w:cstheme="minorBidi"/>
      <w:sz w:val="22"/>
      <w:szCs w:val="22"/>
      <w:lang w:val="en-US"/>
    </w:rPr>
  </w:style>
  <w:style w:type="character" w:customStyle="1" w:styleId="BodyText2Char">
    <w:name w:val="Body Text 2 Char"/>
    <w:basedOn w:val="DefaultParagraphFont"/>
    <w:link w:val="BodyText2"/>
    <w:uiPriority w:val="99"/>
    <w:rsid w:val="003A3C48"/>
    <w:rPr>
      <w:rFonts w:asciiTheme="minorHAnsi" w:eastAsiaTheme="minorEastAsia" w:hAnsiTheme="minorHAnsi" w:cstheme="minorBidi"/>
      <w:sz w:val="22"/>
      <w:szCs w:val="22"/>
      <w:lang w:val="en-US"/>
    </w:rPr>
  </w:style>
  <w:style w:type="paragraph" w:styleId="BodyText3">
    <w:name w:val="Body Text 3"/>
    <w:basedOn w:val="Normal"/>
    <w:link w:val="BodyText3Char"/>
    <w:uiPriority w:val="99"/>
    <w:unhideWhenUsed/>
    <w:rsid w:val="003A3C48"/>
    <w:pPr>
      <w:spacing w:after="120" w:line="276" w:lineRule="auto"/>
    </w:pPr>
    <w:rPr>
      <w:rFonts w:asciiTheme="minorHAnsi" w:eastAsiaTheme="minorEastAsia" w:hAnsiTheme="minorHAnsi" w:cstheme="minorBidi"/>
      <w:sz w:val="16"/>
      <w:szCs w:val="16"/>
      <w:lang w:val="en-US"/>
    </w:rPr>
  </w:style>
  <w:style w:type="character" w:customStyle="1" w:styleId="BodyText3Char">
    <w:name w:val="Body Text 3 Char"/>
    <w:basedOn w:val="DefaultParagraphFont"/>
    <w:link w:val="BodyText3"/>
    <w:uiPriority w:val="99"/>
    <w:rsid w:val="003A3C48"/>
    <w:rPr>
      <w:rFonts w:asciiTheme="minorHAnsi" w:eastAsiaTheme="minorEastAsia" w:hAnsiTheme="minorHAnsi" w:cstheme="minorBidi"/>
      <w:sz w:val="16"/>
      <w:szCs w:val="16"/>
      <w:lang w:val="en-US"/>
    </w:rPr>
  </w:style>
  <w:style w:type="paragraph" w:styleId="List">
    <w:name w:val="List"/>
    <w:basedOn w:val="Normal"/>
    <w:uiPriority w:val="99"/>
    <w:unhideWhenUsed/>
    <w:rsid w:val="003A3C48"/>
    <w:pPr>
      <w:spacing w:after="200" w:line="276" w:lineRule="auto"/>
      <w:ind w:left="360" w:hanging="360"/>
      <w:contextualSpacing/>
    </w:pPr>
    <w:rPr>
      <w:rFonts w:asciiTheme="minorHAnsi" w:eastAsiaTheme="minorEastAsia" w:hAnsiTheme="minorHAnsi" w:cstheme="minorBidi"/>
      <w:sz w:val="22"/>
      <w:szCs w:val="22"/>
      <w:lang w:val="en-US"/>
    </w:rPr>
  </w:style>
  <w:style w:type="paragraph" w:styleId="List2">
    <w:name w:val="List 2"/>
    <w:basedOn w:val="Normal"/>
    <w:uiPriority w:val="99"/>
    <w:unhideWhenUsed/>
    <w:rsid w:val="003A3C48"/>
    <w:pPr>
      <w:spacing w:after="200" w:line="276" w:lineRule="auto"/>
      <w:ind w:left="720" w:hanging="360"/>
      <w:contextualSpacing/>
    </w:pPr>
    <w:rPr>
      <w:rFonts w:asciiTheme="minorHAnsi" w:eastAsiaTheme="minorEastAsia" w:hAnsiTheme="minorHAnsi" w:cstheme="minorBidi"/>
      <w:sz w:val="22"/>
      <w:szCs w:val="22"/>
      <w:lang w:val="en-US"/>
    </w:rPr>
  </w:style>
  <w:style w:type="paragraph" w:styleId="List3">
    <w:name w:val="List 3"/>
    <w:basedOn w:val="Normal"/>
    <w:uiPriority w:val="99"/>
    <w:unhideWhenUsed/>
    <w:rsid w:val="003A3C48"/>
    <w:pPr>
      <w:spacing w:after="200" w:line="276" w:lineRule="auto"/>
      <w:ind w:left="1080" w:hanging="360"/>
      <w:contextualSpacing/>
    </w:pPr>
    <w:rPr>
      <w:rFonts w:asciiTheme="minorHAnsi" w:eastAsiaTheme="minorEastAsia" w:hAnsiTheme="minorHAnsi" w:cstheme="minorBidi"/>
      <w:sz w:val="22"/>
      <w:szCs w:val="22"/>
      <w:lang w:val="en-US"/>
    </w:rPr>
  </w:style>
  <w:style w:type="paragraph" w:styleId="ListBullet">
    <w:name w:val="List Bullet"/>
    <w:basedOn w:val="Normal"/>
    <w:uiPriority w:val="99"/>
    <w:unhideWhenUsed/>
    <w:rsid w:val="003A3C48"/>
    <w:pPr>
      <w:numPr>
        <w:numId w:val="8"/>
      </w:numPr>
      <w:tabs>
        <w:tab w:val="clear" w:pos="360"/>
      </w:tabs>
      <w:spacing w:after="200" w:line="276" w:lineRule="auto"/>
      <w:ind w:left="0" w:firstLine="0"/>
      <w:contextualSpacing/>
    </w:pPr>
    <w:rPr>
      <w:rFonts w:asciiTheme="minorHAnsi" w:eastAsiaTheme="minorEastAsia" w:hAnsiTheme="minorHAnsi" w:cstheme="minorBidi"/>
      <w:sz w:val="22"/>
      <w:szCs w:val="22"/>
      <w:lang w:val="en-US"/>
    </w:rPr>
  </w:style>
  <w:style w:type="paragraph" w:styleId="ListBullet2">
    <w:name w:val="List Bullet 2"/>
    <w:basedOn w:val="Normal"/>
    <w:uiPriority w:val="99"/>
    <w:unhideWhenUsed/>
    <w:rsid w:val="003A3C48"/>
    <w:pPr>
      <w:numPr>
        <w:numId w:val="9"/>
      </w:numPr>
      <w:tabs>
        <w:tab w:val="clear" w:pos="720"/>
      </w:tabs>
      <w:spacing w:after="200" w:line="276" w:lineRule="auto"/>
      <w:ind w:left="0" w:firstLine="0"/>
      <w:contextualSpacing/>
    </w:pPr>
    <w:rPr>
      <w:rFonts w:asciiTheme="minorHAnsi" w:eastAsiaTheme="minorEastAsia" w:hAnsiTheme="minorHAnsi" w:cstheme="minorBidi"/>
      <w:sz w:val="22"/>
      <w:szCs w:val="22"/>
      <w:lang w:val="en-US"/>
    </w:rPr>
  </w:style>
  <w:style w:type="paragraph" w:styleId="ListBullet3">
    <w:name w:val="List Bullet 3"/>
    <w:basedOn w:val="Normal"/>
    <w:uiPriority w:val="99"/>
    <w:unhideWhenUsed/>
    <w:rsid w:val="003A3C48"/>
    <w:pPr>
      <w:numPr>
        <w:numId w:val="10"/>
      </w:numPr>
      <w:tabs>
        <w:tab w:val="clear" w:pos="1080"/>
      </w:tabs>
      <w:spacing w:after="200" w:line="276" w:lineRule="auto"/>
      <w:ind w:left="0" w:firstLine="0"/>
      <w:contextualSpacing/>
    </w:pPr>
    <w:rPr>
      <w:rFonts w:asciiTheme="minorHAnsi" w:eastAsiaTheme="minorEastAsia" w:hAnsiTheme="minorHAnsi" w:cstheme="minorBidi"/>
      <w:sz w:val="22"/>
      <w:szCs w:val="22"/>
      <w:lang w:val="en-US"/>
    </w:rPr>
  </w:style>
  <w:style w:type="paragraph" w:styleId="ListNumber">
    <w:name w:val="List Number"/>
    <w:basedOn w:val="Normal"/>
    <w:uiPriority w:val="99"/>
    <w:unhideWhenUsed/>
    <w:rsid w:val="003A3C48"/>
    <w:pPr>
      <w:numPr>
        <w:numId w:val="11"/>
      </w:numPr>
      <w:tabs>
        <w:tab w:val="clear" w:pos="360"/>
      </w:tabs>
      <w:spacing w:after="200" w:line="276" w:lineRule="auto"/>
      <w:ind w:left="0" w:firstLine="0"/>
      <w:contextualSpacing/>
    </w:pPr>
    <w:rPr>
      <w:rFonts w:asciiTheme="minorHAnsi" w:eastAsiaTheme="minorEastAsia" w:hAnsiTheme="minorHAnsi" w:cstheme="minorBidi"/>
      <w:sz w:val="22"/>
      <w:szCs w:val="22"/>
      <w:lang w:val="en-US"/>
    </w:rPr>
  </w:style>
  <w:style w:type="paragraph" w:styleId="ListNumber2">
    <w:name w:val="List Number 2"/>
    <w:basedOn w:val="Normal"/>
    <w:uiPriority w:val="99"/>
    <w:unhideWhenUsed/>
    <w:rsid w:val="003A3C48"/>
    <w:pPr>
      <w:numPr>
        <w:numId w:val="12"/>
      </w:numPr>
      <w:tabs>
        <w:tab w:val="clear" w:pos="720"/>
      </w:tabs>
      <w:spacing w:after="200" w:line="276" w:lineRule="auto"/>
      <w:ind w:left="0" w:firstLine="0"/>
      <w:contextualSpacing/>
    </w:pPr>
    <w:rPr>
      <w:rFonts w:asciiTheme="minorHAnsi" w:eastAsiaTheme="minorEastAsia" w:hAnsiTheme="minorHAnsi" w:cstheme="minorBidi"/>
      <w:sz w:val="22"/>
      <w:szCs w:val="22"/>
      <w:lang w:val="en-US"/>
    </w:rPr>
  </w:style>
  <w:style w:type="paragraph" w:styleId="ListNumber3">
    <w:name w:val="List Number 3"/>
    <w:basedOn w:val="Normal"/>
    <w:uiPriority w:val="99"/>
    <w:unhideWhenUsed/>
    <w:rsid w:val="003A3C48"/>
    <w:pPr>
      <w:numPr>
        <w:numId w:val="13"/>
      </w:numPr>
      <w:tabs>
        <w:tab w:val="clear" w:pos="1080"/>
      </w:tabs>
      <w:spacing w:after="200" w:line="276" w:lineRule="auto"/>
      <w:ind w:left="0" w:firstLine="0"/>
      <w:contextualSpacing/>
    </w:pPr>
    <w:rPr>
      <w:rFonts w:asciiTheme="minorHAnsi" w:eastAsiaTheme="minorEastAsia" w:hAnsiTheme="minorHAnsi" w:cstheme="minorBidi"/>
      <w:sz w:val="22"/>
      <w:szCs w:val="22"/>
      <w:lang w:val="en-US"/>
    </w:rPr>
  </w:style>
  <w:style w:type="paragraph" w:styleId="ListContinue">
    <w:name w:val="List Continue"/>
    <w:basedOn w:val="Normal"/>
    <w:uiPriority w:val="99"/>
    <w:unhideWhenUsed/>
    <w:rsid w:val="003A3C48"/>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3A3C48"/>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3A3C48"/>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3A3C48"/>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sz w:val="20"/>
      <w:lang w:val="en-US"/>
    </w:rPr>
  </w:style>
  <w:style w:type="character" w:customStyle="1" w:styleId="MacroTextChar">
    <w:name w:val="Macro Text Char"/>
    <w:basedOn w:val="DefaultParagraphFont"/>
    <w:link w:val="MacroText"/>
    <w:uiPriority w:val="99"/>
    <w:rsid w:val="003A3C48"/>
    <w:rPr>
      <w:rFonts w:ascii="Courier" w:eastAsiaTheme="minorEastAsia" w:hAnsi="Courier" w:cstheme="minorBidi"/>
      <w:sz w:val="20"/>
      <w:lang w:val="en-US"/>
    </w:rPr>
  </w:style>
  <w:style w:type="paragraph" w:styleId="Quote">
    <w:name w:val="Quote"/>
    <w:basedOn w:val="Normal"/>
    <w:next w:val="Normal"/>
    <w:link w:val="QuoteChar"/>
    <w:uiPriority w:val="29"/>
    <w:qFormat/>
    <w:rsid w:val="003A3C48"/>
    <w:pPr>
      <w:spacing w:after="200" w:line="276" w:lineRule="auto"/>
    </w:pPr>
    <w:rPr>
      <w:rFonts w:asciiTheme="minorHAnsi" w:eastAsiaTheme="minorEastAsia" w:hAnsiTheme="minorHAnsi" w:cstheme="minorBidi"/>
      <w:i/>
      <w:iCs/>
      <w:color w:val="000000" w:themeColor="text1"/>
      <w:sz w:val="22"/>
      <w:szCs w:val="22"/>
      <w:lang w:val="en-US"/>
    </w:rPr>
  </w:style>
  <w:style w:type="character" w:customStyle="1" w:styleId="QuoteChar">
    <w:name w:val="Quote Char"/>
    <w:basedOn w:val="DefaultParagraphFont"/>
    <w:link w:val="Quote"/>
    <w:uiPriority w:val="29"/>
    <w:rsid w:val="003A3C48"/>
    <w:rPr>
      <w:rFonts w:asciiTheme="minorHAnsi" w:eastAsiaTheme="minorEastAsia" w:hAnsiTheme="minorHAnsi" w:cstheme="minorBidi"/>
      <w:i/>
      <w:iCs/>
      <w:color w:val="000000" w:themeColor="text1"/>
      <w:sz w:val="22"/>
      <w:szCs w:val="22"/>
      <w:lang w:val="en-US"/>
    </w:rPr>
  </w:style>
  <w:style w:type="paragraph" w:styleId="Caption">
    <w:name w:val="caption"/>
    <w:basedOn w:val="Normal"/>
    <w:next w:val="Normal"/>
    <w:uiPriority w:val="35"/>
    <w:semiHidden/>
    <w:unhideWhenUsed/>
    <w:qFormat/>
    <w:rsid w:val="003A3C48"/>
    <w:pPr>
      <w:spacing w:after="200"/>
    </w:pPr>
    <w:rPr>
      <w:rFonts w:asciiTheme="minorHAnsi" w:eastAsiaTheme="minorEastAsia" w:hAnsiTheme="minorHAnsi" w:cstheme="minorBidi"/>
      <w:b/>
      <w:bCs/>
      <w:color w:val="4472C4" w:themeColor="accent1"/>
      <w:sz w:val="18"/>
      <w:szCs w:val="18"/>
      <w:lang w:val="en-US"/>
    </w:rPr>
  </w:style>
  <w:style w:type="character" w:styleId="Strong">
    <w:name w:val="Strong"/>
    <w:basedOn w:val="DefaultParagraphFont"/>
    <w:uiPriority w:val="22"/>
    <w:qFormat/>
    <w:rsid w:val="003A3C48"/>
    <w:rPr>
      <w:b/>
      <w:bCs/>
    </w:rPr>
  </w:style>
  <w:style w:type="character" w:styleId="Emphasis">
    <w:name w:val="Emphasis"/>
    <w:basedOn w:val="DefaultParagraphFont"/>
    <w:uiPriority w:val="20"/>
    <w:qFormat/>
    <w:rsid w:val="003A3C48"/>
    <w:rPr>
      <w:i/>
      <w:iCs/>
    </w:rPr>
  </w:style>
  <w:style w:type="paragraph" w:styleId="IntenseQuote">
    <w:name w:val="Intense Quote"/>
    <w:basedOn w:val="Normal"/>
    <w:next w:val="Normal"/>
    <w:link w:val="IntenseQuoteChar"/>
    <w:uiPriority w:val="30"/>
    <w:qFormat/>
    <w:rsid w:val="003A3C48"/>
    <w:pPr>
      <w:pBdr>
        <w:bottom w:val="single" w:sz="4" w:space="4" w:color="4472C4" w:themeColor="accent1"/>
      </w:pBdr>
      <w:spacing w:before="200" w:after="280" w:line="276" w:lineRule="auto"/>
      <w:ind w:left="936" w:right="936"/>
    </w:pPr>
    <w:rPr>
      <w:rFonts w:asciiTheme="minorHAnsi" w:eastAsiaTheme="minorEastAsia" w:hAnsiTheme="minorHAnsi" w:cstheme="minorBidi"/>
      <w:b/>
      <w:bCs/>
      <w:i/>
      <w:iCs/>
      <w:color w:val="4472C4" w:themeColor="accent1"/>
      <w:sz w:val="22"/>
      <w:szCs w:val="22"/>
      <w:lang w:val="en-US"/>
    </w:rPr>
  </w:style>
  <w:style w:type="character" w:customStyle="1" w:styleId="IntenseQuoteChar">
    <w:name w:val="Intense Quote Char"/>
    <w:basedOn w:val="DefaultParagraphFont"/>
    <w:link w:val="IntenseQuote"/>
    <w:uiPriority w:val="30"/>
    <w:rsid w:val="003A3C48"/>
    <w:rPr>
      <w:rFonts w:asciiTheme="minorHAnsi" w:eastAsiaTheme="minorEastAsia" w:hAnsiTheme="minorHAnsi" w:cstheme="minorBidi"/>
      <w:b/>
      <w:bCs/>
      <w:i/>
      <w:iCs/>
      <w:color w:val="4472C4" w:themeColor="accent1"/>
      <w:sz w:val="22"/>
      <w:szCs w:val="22"/>
      <w:lang w:val="en-US"/>
    </w:rPr>
  </w:style>
  <w:style w:type="character" w:styleId="SubtleEmphasis">
    <w:name w:val="Subtle Emphasis"/>
    <w:basedOn w:val="DefaultParagraphFont"/>
    <w:uiPriority w:val="19"/>
    <w:qFormat/>
    <w:rsid w:val="003A3C48"/>
    <w:rPr>
      <w:i/>
      <w:iCs/>
      <w:color w:val="808080" w:themeColor="text1" w:themeTint="7F"/>
    </w:rPr>
  </w:style>
  <w:style w:type="character" w:styleId="IntenseEmphasis">
    <w:name w:val="Intense Emphasis"/>
    <w:basedOn w:val="DefaultParagraphFont"/>
    <w:uiPriority w:val="21"/>
    <w:qFormat/>
    <w:rsid w:val="003A3C48"/>
    <w:rPr>
      <w:b/>
      <w:bCs/>
      <w:i/>
      <w:iCs/>
      <w:color w:val="4472C4" w:themeColor="accent1"/>
    </w:rPr>
  </w:style>
  <w:style w:type="character" w:styleId="SubtleReference">
    <w:name w:val="Subtle Reference"/>
    <w:basedOn w:val="DefaultParagraphFont"/>
    <w:uiPriority w:val="31"/>
    <w:qFormat/>
    <w:rsid w:val="003A3C48"/>
    <w:rPr>
      <w:smallCaps/>
      <w:color w:val="ED7D31" w:themeColor="accent2"/>
      <w:u w:val="single"/>
    </w:rPr>
  </w:style>
  <w:style w:type="character" w:styleId="IntenseReference">
    <w:name w:val="Intense Reference"/>
    <w:basedOn w:val="DefaultParagraphFont"/>
    <w:uiPriority w:val="32"/>
    <w:qFormat/>
    <w:rsid w:val="003A3C48"/>
    <w:rPr>
      <w:b/>
      <w:bCs/>
      <w:smallCaps/>
      <w:color w:val="ED7D31" w:themeColor="accent2"/>
      <w:spacing w:val="5"/>
      <w:u w:val="single"/>
    </w:rPr>
  </w:style>
  <w:style w:type="character" w:styleId="BookTitle">
    <w:name w:val="Book Title"/>
    <w:basedOn w:val="DefaultParagraphFont"/>
    <w:uiPriority w:val="33"/>
    <w:qFormat/>
    <w:rsid w:val="003A3C48"/>
    <w:rPr>
      <w:b/>
      <w:bCs/>
      <w:smallCaps/>
      <w:spacing w:val="5"/>
    </w:rPr>
  </w:style>
  <w:style w:type="paragraph" w:styleId="TOCHeading">
    <w:name w:val="TOC Heading"/>
    <w:basedOn w:val="Heading1"/>
    <w:next w:val="Normal"/>
    <w:uiPriority w:val="39"/>
    <w:semiHidden/>
    <w:unhideWhenUsed/>
    <w:qFormat/>
    <w:rsid w:val="003A3C48"/>
    <w:pPr>
      <w:outlineLvl w:val="9"/>
    </w:pPr>
  </w:style>
  <w:style w:type="table" w:styleId="TableGrid">
    <w:name w:val="Table Grid"/>
    <w:basedOn w:val="TableNormal"/>
    <w:uiPriority w:val="59"/>
    <w:rsid w:val="003A3C48"/>
    <w:rPr>
      <w:rFonts w:asciiTheme="minorHAnsi" w:eastAsiaTheme="minorEastAsia"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3A3C48"/>
    <w:rPr>
      <w:rFonts w:asciiTheme="minorHAnsi" w:eastAsiaTheme="minorEastAsia" w:hAnsiTheme="minorHAnsi" w:cstheme="minorBidi"/>
      <w:color w:val="000000" w:themeColor="text1" w:themeShade="BF"/>
      <w:sz w:val="22"/>
      <w:szCs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A3C48"/>
    <w:rPr>
      <w:rFonts w:asciiTheme="minorHAnsi" w:eastAsiaTheme="minorEastAsia" w:hAnsiTheme="minorHAnsi" w:cstheme="minorBidi"/>
      <w:color w:val="2F5496" w:themeColor="accent1" w:themeShade="BF"/>
      <w:sz w:val="22"/>
      <w:szCs w:val="22"/>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A3C48"/>
    <w:rPr>
      <w:rFonts w:asciiTheme="minorHAnsi" w:eastAsiaTheme="minorEastAsia" w:hAnsiTheme="minorHAnsi" w:cstheme="minorBidi"/>
      <w:color w:val="C45911" w:themeColor="accent2" w:themeShade="BF"/>
      <w:sz w:val="22"/>
      <w:szCs w:val="22"/>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3A3C48"/>
    <w:rPr>
      <w:rFonts w:asciiTheme="minorHAnsi" w:eastAsiaTheme="minorEastAsia" w:hAnsiTheme="minorHAnsi" w:cstheme="minorBidi"/>
      <w:color w:val="7B7B7B" w:themeColor="accent3" w:themeShade="BF"/>
      <w:sz w:val="22"/>
      <w:szCs w:val="22"/>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3A3C48"/>
    <w:rPr>
      <w:rFonts w:asciiTheme="minorHAnsi" w:eastAsiaTheme="minorEastAsia" w:hAnsiTheme="minorHAnsi" w:cstheme="minorBidi"/>
      <w:color w:val="BF8F00" w:themeColor="accent4" w:themeShade="BF"/>
      <w:sz w:val="22"/>
      <w:szCs w:val="22"/>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3A3C48"/>
    <w:rPr>
      <w:rFonts w:asciiTheme="minorHAnsi" w:eastAsiaTheme="minorEastAsia" w:hAnsiTheme="minorHAnsi" w:cstheme="minorBidi"/>
      <w:color w:val="2E74B5" w:themeColor="accent5" w:themeShade="BF"/>
      <w:sz w:val="22"/>
      <w:szCs w:val="22"/>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3A3C48"/>
    <w:rPr>
      <w:rFonts w:asciiTheme="minorHAnsi" w:eastAsiaTheme="minorEastAsia" w:hAnsiTheme="minorHAnsi" w:cstheme="minorBidi"/>
      <w:color w:val="538135" w:themeColor="accent6" w:themeShade="BF"/>
      <w:sz w:val="22"/>
      <w:szCs w:val="22"/>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3A3C48"/>
    <w:rPr>
      <w:rFonts w:asciiTheme="minorHAnsi" w:eastAsiaTheme="minorEastAsia" w:hAnsiTheme="minorHAnsi" w:cstheme="minorBidi"/>
      <w:sz w:val="22"/>
      <w:szCs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A3C48"/>
    <w:rPr>
      <w:rFonts w:asciiTheme="minorHAnsi" w:eastAsiaTheme="minorEastAsia" w:hAnsiTheme="minorHAnsi" w:cstheme="minorBidi"/>
      <w:sz w:val="22"/>
      <w:szCs w:val="22"/>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3A3C48"/>
    <w:rPr>
      <w:rFonts w:asciiTheme="minorHAnsi" w:eastAsiaTheme="minorEastAsia" w:hAnsiTheme="minorHAnsi" w:cstheme="minorBidi"/>
      <w:sz w:val="22"/>
      <w:szCs w:val="22"/>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3A3C48"/>
    <w:rPr>
      <w:rFonts w:asciiTheme="minorHAnsi" w:eastAsiaTheme="minorEastAsia" w:hAnsiTheme="minorHAnsi" w:cstheme="minorBidi"/>
      <w:sz w:val="22"/>
      <w:szCs w:val="22"/>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3A3C48"/>
    <w:rPr>
      <w:rFonts w:asciiTheme="minorHAnsi" w:eastAsiaTheme="minorEastAsia" w:hAnsiTheme="minorHAnsi" w:cstheme="minorBidi"/>
      <w:sz w:val="22"/>
      <w:szCs w:val="22"/>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3A3C48"/>
    <w:rPr>
      <w:rFonts w:asciiTheme="minorHAnsi" w:eastAsiaTheme="minorEastAsia" w:hAnsiTheme="minorHAnsi" w:cstheme="minorBidi"/>
      <w:sz w:val="22"/>
      <w:szCs w:val="22"/>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3A3C48"/>
    <w:rPr>
      <w:rFonts w:asciiTheme="minorHAnsi" w:eastAsiaTheme="minorEastAsia" w:hAnsiTheme="minorHAnsi" w:cstheme="minorBidi"/>
      <w:sz w:val="22"/>
      <w:szCs w:val="22"/>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3A3C48"/>
    <w:rPr>
      <w:rFonts w:asciiTheme="minorHAnsi" w:eastAsiaTheme="minorEastAsia" w:hAnsiTheme="minorHAnsi" w:cstheme="minorBidi"/>
      <w:sz w:val="22"/>
      <w:szCs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A3C48"/>
    <w:rPr>
      <w:rFonts w:asciiTheme="minorHAnsi" w:eastAsiaTheme="minorEastAsia" w:hAnsiTheme="minorHAnsi" w:cstheme="minorBidi"/>
      <w:sz w:val="22"/>
      <w:szCs w:val="22"/>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3A3C48"/>
    <w:rPr>
      <w:rFonts w:asciiTheme="minorHAnsi" w:eastAsiaTheme="minorEastAsia" w:hAnsiTheme="minorHAnsi" w:cstheme="minorBidi"/>
      <w:sz w:val="22"/>
      <w:szCs w:val="22"/>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3A3C48"/>
    <w:rPr>
      <w:rFonts w:asciiTheme="minorHAnsi" w:eastAsiaTheme="minorEastAsia" w:hAnsiTheme="minorHAnsi" w:cstheme="minorBidi"/>
      <w:sz w:val="22"/>
      <w:szCs w:val="22"/>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3A3C48"/>
    <w:rPr>
      <w:rFonts w:asciiTheme="minorHAnsi" w:eastAsiaTheme="minorEastAsia" w:hAnsiTheme="minorHAnsi" w:cstheme="minorBidi"/>
      <w:sz w:val="22"/>
      <w:szCs w:val="22"/>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3A3C48"/>
    <w:rPr>
      <w:rFonts w:asciiTheme="minorHAnsi" w:eastAsiaTheme="minorEastAsia" w:hAnsiTheme="minorHAnsi" w:cstheme="minorBidi"/>
      <w:sz w:val="22"/>
      <w:szCs w:val="22"/>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3A3C48"/>
    <w:rPr>
      <w:rFonts w:asciiTheme="minorHAnsi" w:eastAsiaTheme="minorEastAsia" w:hAnsiTheme="minorHAnsi" w:cstheme="minorBidi"/>
      <w:sz w:val="22"/>
      <w:szCs w:val="22"/>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3A3C48"/>
    <w:rPr>
      <w:rFonts w:asciiTheme="minorHAnsi" w:eastAsiaTheme="minorEastAsia" w:hAnsiTheme="minorHAnsi" w:cstheme="minorBidi"/>
      <w:sz w:val="22"/>
      <w:szCs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A3C48"/>
    <w:rPr>
      <w:rFonts w:asciiTheme="minorHAnsi" w:eastAsiaTheme="minorEastAsia" w:hAnsiTheme="minorHAnsi" w:cstheme="minorBidi"/>
      <w:sz w:val="22"/>
      <w:szCs w:val="22"/>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A3C48"/>
    <w:rPr>
      <w:rFonts w:asciiTheme="minorHAnsi" w:eastAsiaTheme="minorEastAsia" w:hAnsiTheme="minorHAnsi" w:cstheme="minorBidi"/>
      <w:sz w:val="22"/>
      <w:szCs w:val="22"/>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A3C48"/>
    <w:rPr>
      <w:rFonts w:asciiTheme="minorHAnsi" w:eastAsiaTheme="minorEastAsia" w:hAnsiTheme="minorHAnsi" w:cstheme="minorBidi"/>
      <w:sz w:val="22"/>
      <w:szCs w:val="22"/>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A3C48"/>
    <w:rPr>
      <w:rFonts w:asciiTheme="minorHAnsi" w:eastAsiaTheme="minorEastAsia" w:hAnsiTheme="minorHAnsi" w:cstheme="minorBidi"/>
      <w:sz w:val="22"/>
      <w:szCs w:val="22"/>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A3C48"/>
    <w:rPr>
      <w:rFonts w:asciiTheme="minorHAnsi" w:eastAsiaTheme="minorEastAsia" w:hAnsiTheme="minorHAnsi" w:cstheme="minorBidi"/>
      <w:sz w:val="22"/>
      <w:szCs w:val="22"/>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A3C48"/>
    <w:rPr>
      <w:rFonts w:asciiTheme="minorHAnsi" w:eastAsiaTheme="minorEastAsia" w:hAnsiTheme="minorHAnsi" w:cstheme="minorBidi"/>
      <w:sz w:val="22"/>
      <w:szCs w:val="22"/>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A3C48"/>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A3C48"/>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A3C48"/>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A3C48"/>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A3C48"/>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A3C48"/>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A3C48"/>
    <w:rPr>
      <w:rFonts w:asciiTheme="minorHAnsi" w:eastAsiaTheme="minorEastAsia" w:hAnsiTheme="minorHAnsi" w:cstheme="minorBid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3A3C48"/>
    <w:rPr>
      <w:rFonts w:asciiTheme="minorHAnsi" w:eastAsiaTheme="minorEastAsia" w:hAnsiTheme="minorHAnsi" w:cstheme="minorBidi"/>
      <w:sz w:val="22"/>
      <w:szCs w:val="22"/>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A3C48"/>
    <w:rPr>
      <w:rFonts w:asciiTheme="minorHAnsi" w:eastAsiaTheme="minorEastAsia" w:hAnsiTheme="minorHAnsi" w:cstheme="minorBidi"/>
      <w:sz w:val="22"/>
      <w:szCs w:val="22"/>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3A3C48"/>
    <w:rPr>
      <w:rFonts w:asciiTheme="minorHAnsi" w:eastAsiaTheme="minorEastAsia" w:hAnsiTheme="minorHAnsi" w:cstheme="minorBidi"/>
      <w:sz w:val="22"/>
      <w:szCs w:val="22"/>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3A3C48"/>
    <w:rPr>
      <w:rFonts w:asciiTheme="minorHAnsi" w:eastAsiaTheme="minorEastAsia" w:hAnsiTheme="minorHAnsi" w:cstheme="minorBidi"/>
      <w:sz w:val="22"/>
      <w:szCs w:val="22"/>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3A3C48"/>
    <w:rPr>
      <w:rFonts w:asciiTheme="minorHAnsi" w:eastAsiaTheme="minorEastAsia" w:hAnsiTheme="minorHAnsi" w:cstheme="minorBidi"/>
      <w:sz w:val="22"/>
      <w:szCs w:val="22"/>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3A3C48"/>
    <w:rPr>
      <w:rFonts w:asciiTheme="minorHAnsi" w:eastAsiaTheme="minorEastAsia" w:hAnsiTheme="minorHAnsi" w:cstheme="minorBidi"/>
      <w:sz w:val="22"/>
      <w:szCs w:val="22"/>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3A3C48"/>
    <w:rPr>
      <w:rFonts w:asciiTheme="minorHAnsi" w:eastAsiaTheme="minorEastAsia" w:hAnsiTheme="minorHAnsi" w:cstheme="minorBidi"/>
      <w:sz w:val="22"/>
      <w:szCs w:val="22"/>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A3C48"/>
    <w:rPr>
      <w:rFonts w:asciiTheme="majorHAnsi" w:eastAsiaTheme="majorEastAsia" w:hAnsiTheme="majorHAnsi" w:cstheme="majorBidi"/>
      <w:color w:val="000000" w:themeColor="text1"/>
      <w:sz w:val="22"/>
      <w:szCs w:val="22"/>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A3C48"/>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A3C48"/>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3A3C48"/>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3A3C48"/>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3A3C48"/>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3A3C48"/>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3A3C48"/>
    <w:rPr>
      <w:rFonts w:asciiTheme="minorHAnsi" w:eastAsiaTheme="minorEastAsia" w:hAnsiTheme="minorHAnsi" w:cstheme="minorBidi"/>
      <w:sz w:val="22"/>
      <w:szCs w:val="22"/>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3A3C48"/>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A3C48"/>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3A3C48"/>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3A3C48"/>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3A3C48"/>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3A3C48"/>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3A3C48"/>
    <w:rPr>
      <w:rFonts w:asciiTheme="minorHAnsi" w:eastAsiaTheme="minorEastAsia" w:hAnsiTheme="minorHAnsi" w:cstheme="minorBidi"/>
      <w:color w:val="FFFFFF" w:themeColor="background1"/>
      <w:sz w:val="22"/>
      <w:szCs w:val="22"/>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A3C48"/>
    <w:rPr>
      <w:rFonts w:asciiTheme="minorHAnsi" w:eastAsiaTheme="minorEastAsia" w:hAnsiTheme="minorHAnsi" w:cstheme="minorBidi"/>
      <w:color w:val="000000" w:themeColor="text1"/>
      <w:sz w:val="22"/>
      <w:szCs w:val="22"/>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3A3C48"/>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A3C48"/>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3A3C48"/>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3A3C48"/>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3A3C48"/>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3A3C48"/>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3A3C48"/>
    <w:rPr>
      <w:rFonts w:asciiTheme="minorHAnsi" w:eastAsiaTheme="minorEastAsia" w:hAnsiTheme="minorHAnsi" w:cstheme="minorBidi"/>
      <w:color w:val="000000" w:themeColor="text1"/>
      <w:sz w:val="22"/>
      <w:szCs w:val="22"/>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3A3C48"/>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A3C48"/>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3A3C48"/>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3A3C48"/>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3A3C48"/>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3A3C48"/>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3A3C48"/>
    <w:rPr>
      <w:rFonts w:asciiTheme="minorHAnsi" w:eastAsiaTheme="minorEastAsia" w:hAnsiTheme="minorHAnsi" w:cstheme="minorBidi"/>
      <w:color w:val="000000" w:themeColor="text1"/>
      <w:sz w:val="22"/>
      <w:szCs w:val="22"/>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customStyle="1" w:styleId="normaltextrun">
    <w:name w:val="normaltextrun"/>
    <w:basedOn w:val="DefaultParagraphFont"/>
    <w:rsid w:val="00656F21"/>
  </w:style>
  <w:style w:type="character" w:customStyle="1" w:styleId="eop">
    <w:name w:val="eop"/>
    <w:basedOn w:val="DefaultParagraphFont"/>
    <w:rsid w:val="00656F21"/>
  </w:style>
  <w:style w:type="character" w:customStyle="1" w:styleId="cf01">
    <w:name w:val="cf01"/>
    <w:basedOn w:val="DefaultParagraphFont"/>
    <w:rsid w:val="00F64B68"/>
    <w:rPr>
      <w:rFonts w:ascii="Segoe UI" w:hAnsi="Segoe UI" w:cs="Segoe UI" w:hint="default"/>
      <w:sz w:val="18"/>
      <w:szCs w:val="18"/>
    </w:rPr>
  </w:style>
  <w:style w:type="paragraph" w:styleId="NormalWeb">
    <w:name w:val="Normal (Web)"/>
    <w:basedOn w:val="Normal"/>
    <w:semiHidden/>
    <w:unhideWhenUsed/>
    <w:rsid w:val="007D6FF6"/>
    <w:rPr>
      <w:szCs w:val="24"/>
    </w:rPr>
  </w:style>
  <w:style w:type="paragraph" w:customStyle="1" w:styleId="Patarimotekstas">
    <w:name w:val="Patarimo tekstas"/>
    <w:basedOn w:val="Normal"/>
    <w:uiPriority w:val="99"/>
    <w:rsid w:val="003523CC"/>
    <w:pPr>
      <w:spacing w:after="160" w:line="264" w:lineRule="auto"/>
      <w:ind w:right="576"/>
    </w:pPr>
    <w:rPr>
      <w:rFonts w:asciiTheme="minorHAnsi" w:eastAsiaTheme="minorHAnsi" w:hAnsiTheme="minorHAnsi" w:cstheme="minorBidi"/>
      <w:i/>
      <w:iCs/>
      <w:color w:val="7F7F7F" w:themeColor="text1" w:themeTint="80"/>
      <w:sz w:val="16"/>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86481353">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12830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859106">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6000315">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anesk@ilte.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4.safelinks.protection.outlook.com/?url=https%3A%2F%2Filte.lt%2Fdoclib%2Fw04rnn4uykkcbbf2zyzpskbwwdz58231&amp;data=05%7C02%7Cdovile.medziunaite%40ilte.lt%7Cf7cf76fc46084eb8885908de4c4864f3%7C6d6789a335944aef92e208f155ceab2c%7C0%7C0%7C639032071025855606%7CUnknown%7CTWFpbGZsb3d8eyJFbXB0eU1hcGkiOnRydWUsIlYiOiIwLjAuMDAwMCIsIlAiOiJXaW4zMiIsIkFOIjoiTWFpbCIsIldUIjoyfQ%3D%3D%7C0%7C%7C%7C&amp;sdata=f93faoctAIVDx5FyAFxQ3YBdMXNdLAUG11v4SVfM8mM%3D&amp;reserved=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lte.lt/data/public/uploads/2025/12/antikorupcine-politika.pd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04.safelinks.protection.outlook.com/?url=https%3A%2F%2Filte.lt%2F&amp;data=05%7C02%7Cdovile.medziunaite%40ilte.lt%7C4a81b6d50cc046cec94b08de4e94f019%7C6d6789a335944aef92e208f155ceab2c%7C0%7C0%7C639034598748865694%7CUnknown%7CTWFpbGZsb3d8eyJFbXB0eU1hcGkiOnRydWUsIlYiOiIwLjAuMDAwMCIsIlAiOiJXaW4zMiIsIkFOIjoiTWFpbCIsIldUIjoyfQ%3D%3D%7C0%7C%7C%7C&amp;sdata=NcboTakwdo7yCJLKAgLfaLaqmHPTqsbmBvHvEi08x5Q%3D&amp;reserved=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35</Pages>
  <Words>70912</Words>
  <Characters>40420</Characters>
  <Application>Microsoft Office Word</Application>
  <DocSecurity>0</DocSecurity>
  <Lines>336</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111110</CharactersWithSpaces>
  <SharedDoc>false</SharedDoc>
  <HyperlinkBase/>
  <HLinks>
    <vt:vector size="48" baseType="variant">
      <vt:variant>
        <vt:i4>1310743</vt:i4>
      </vt:variant>
      <vt:variant>
        <vt:i4>15</vt:i4>
      </vt:variant>
      <vt:variant>
        <vt:i4>0</vt:i4>
      </vt:variant>
      <vt:variant>
        <vt:i4>5</vt:i4>
      </vt:variant>
      <vt:variant>
        <vt:lpwstr>https://sanctionssearch.ofac.treas.gov/).</vt:lpwstr>
      </vt:variant>
      <vt:variant>
        <vt:lpwstr/>
      </vt:variant>
      <vt:variant>
        <vt:i4>2687032</vt:i4>
      </vt:variant>
      <vt:variant>
        <vt:i4>12</vt:i4>
      </vt:variant>
      <vt:variant>
        <vt:i4>0</vt:i4>
      </vt:variant>
      <vt:variant>
        <vt:i4>5</vt:i4>
      </vt:variant>
      <vt:variant>
        <vt:lpwstr>https://main.un.org/securitycouncil/en/content/un-sc-consolidated-list</vt:lpwstr>
      </vt:variant>
      <vt:variant>
        <vt:lpwstr/>
      </vt:variant>
      <vt:variant>
        <vt:i4>1310743</vt:i4>
      </vt:variant>
      <vt:variant>
        <vt:i4>9</vt:i4>
      </vt:variant>
      <vt:variant>
        <vt:i4>0</vt:i4>
      </vt:variant>
      <vt:variant>
        <vt:i4>5</vt:i4>
      </vt:variant>
      <vt:variant>
        <vt:lpwstr>https://sanctionssearch.ofac.treas.gov/).</vt:lpwstr>
      </vt:variant>
      <vt:variant>
        <vt:lpwstr/>
      </vt:variant>
      <vt:variant>
        <vt:i4>1966145</vt:i4>
      </vt:variant>
      <vt:variant>
        <vt:i4>6</vt:i4>
      </vt:variant>
      <vt:variant>
        <vt:i4>0</vt:i4>
      </vt:variant>
      <vt:variant>
        <vt:i4>5</vt:i4>
      </vt:variant>
      <vt:variant>
        <vt:lpwstr>https://www.sanctionsmap.eu/</vt:lpwstr>
      </vt:variant>
      <vt:variant>
        <vt:lpwstr>/main</vt:lpwstr>
      </vt:variant>
      <vt:variant>
        <vt:i4>2687032</vt:i4>
      </vt:variant>
      <vt:variant>
        <vt:i4>3</vt:i4>
      </vt:variant>
      <vt:variant>
        <vt:i4>0</vt:i4>
      </vt:variant>
      <vt:variant>
        <vt:i4>5</vt:i4>
      </vt:variant>
      <vt:variant>
        <vt:lpwstr>https://main.un.org/securitycouncil/en/content/un-sc-consolidated-list</vt:lpwstr>
      </vt:variant>
      <vt:variant>
        <vt:lpwstr/>
      </vt:variant>
      <vt:variant>
        <vt:i4>2228251</vt:i4>
      </vt:variant>
      <vt:variant>
        <vt:i4>0</vt:i4>
      </vt:variant>
      <vt:variant>
        <vt:i4>0</vt:i4>
      </vt:variant>
      <vt:variant>
        <vt:i4>5</vt:i4>
      </vt:variant>
      <vt:variant>
        <vt:lpwstr>mailto:vartotojai@ilte.lt</vt:lpwstr>
      </vt:variant>
      <vt:variant>
        <vt:lpwstr/>
      </vt:variant>
      <vt:variant>
        <vt:i4>6094886</vt:i4>
      </vt:variant>
      <vt:variant>
        <vt:i4>3</vt:i4>
      </vt:variant>
      <vt:variant>
        <vt:i4>0</vt:i4>
      </vt:variant>
      <vt:variant>
        <vt:i4>5</vt:i4>
      </vt:variant>
      <vt:variant>
        <vt:lpwstr>mailto:gintare.urbonaite@ilte.lt</vt:lpwstr>
      </vt:variant>
      <vt:variant>
        <vt:lpwstr/>
      </vt:variant>
      <vt:variant>
        <vt:i4>6094886</vt:i4>
      </vt:variant>
      <vt:variant>
        <vt:i4>0</vt:i4>
      </vt:variant>
      <vt:variant>
        <vt:i4>0</vt:i4>
      </vt:variant>
      <vt:variant>
        <vt:i4>5</vt:i4>
      </vt:variant>
      <vt:variant>
        <vt:lpwstr>mailto:gintare.urbonaite@ilte.lt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Masiulionienė</dc:creator>
  <cp:keywords/>
  <dc:description/>
  <cp:lastModifiedBy>Giedrė Navardauskaitė</cp:lastModifiedBy>
  <cp:revision>8</cp:revision>
  <cp:lastPrinted>2017-07-01T15:42:00Z</cp:lastPrinted>
  <dcterms:created xsi:type="dcterms:W3CDTF">2025-09-18T07:35:00Z</dcterms:created>
  <dcterms:modified xsi:type="dcterms:W3CDTF">2026-05-12T10:00:00Z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